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8F6E" w14:textId="77777777" w:rsidR="00440283" w:rsidRDefault="00440283" w:rsidP="009D5D6C">
      <w:pPr>
        <w:bidi/>
        <w:spacing w:after="0" w:line="240" w:lineRule="auto"/>
        <w:jc w:val="both"/>
        <w:rPr>
          <w:rFonts w:ascii="Sakkal Majalla" w:hAnsi="Sakkal Majalla" w:cs="Sakkal Majalla"/>
          <w:sz w:val="32"/>
          <w:szCs w:val="32"/>
          <w:rtl/>
        </w:rPr>
      </w:pPr>
    </w:p>
    <w:p w14:paraId="1FBC4CA0" w14:textId="77777777" w:rsidR="009D5D6C" w:rsidRDefault="009D5D6C" w:rsidP="009D5D6C">
      <w:pPr>
        <w:bidi/>
        <w:spacing w:after="0" w:line="240" w:lineRule="auto"/>
        <w:jc w:val="both"/>
        <w:rPr>
          <w:rFonts w:ascii="Sakkal Majalla" w:hAnsi="Sakkal Majalla" w:cs="Sakkal Majalla"/>
          <w:sz w:val="32"/>
          <w:szCs w:val="32"/>
          <w:rtl/>
        </w:rPr>
      </w:pPr>
    </w:p>
    <w:p w14:paraId="15D44B8D" w14:textId="77777777" w:rsidR="009D5D6C" w:rsidRDefault="009D5D6C" w:rsidP="009D5D6C">
      <w:pPr>
        <w:bidi/>
        <w:spacing w:after="0" w:line="240" w:lineRule="auto"/>
        <w:jc w:val="both"/>
        <w:rPr>
          <w:rFonts w:ascii="Sakkal Majalla" w:hAnsi="Sakkal Majalla" w:cs="Sakkal Majalla"/>
          <w:sz w:val="32"/>
          <w:szCs w:val="32"/>
          <w:rtl/>
        </w:rPr>
      </w:pPr>
    </w:p>
    <w:p w14:paraId="0C632742" w14:textId="77777777" w:rsidR="009D5D6C" w:rsidRDefault="009D5D6C" w:rsidP="009D5D6C">
      <w:pPr>
        <w:bidi/>
        <w:spacing w:after="0" w:line="240" w:lineRule="auto"/>
        <w:jc w:val="both"/>
        <w:rPr>
          <w:rFonts w:ascii="Sakkal Majalla" w:hAnsi="Sakkal Majalla" w:cs="Sakkal Majalla"/>
          <w:sz w:val="32"/>
          <w:szCs w:val="32"/>
          <w:rtl/>
        </w:rPr>
      </w:pPr>
    </w:p>
    <w:p w14:paraId="52E5C9F2" w14:textId="77777777" w:rsidR="009D5D6C" w:rsidRDefault="009D5D6C" w:rsidP="009D5D6C">
      <w:pPr>
        <w:bidi/>
        <w:spacing w:after="0" w:line="240" w:lineRule="auto"/>
        <w:jc w:val="both"/>
        <w:rPr>
          <w:rFonts w:ascii="Sakkal Majalla" w:hAnsi="Sakkal Majalla" w:cs="Sakkal Majalla"/>
          <w:sz w:val="32"/>
          <w:szCs w:val="32"/>
          <w:rtl/>
        </w:rPr>
      </w:pPr>
    </w:p>
    <w:p w14:paraId="548120E1" w14:textId="77777777" w:rsidR="009D5D6C" w:rsidRDefault="009D5D6C" w:rsidP="009D5D6C">
      <w:pPr>
        <w:bidi/>
        <w:spacing w:after="0" w:line="240" w:lineRule="auto"/>
        <w:jc w:val="both"/>
        <w:rPr>
          <w:rFonts w:ascii="Sakkal Majalla" w:hAnsi="Sakkal Majalla" w:cs="Sakkal Majalla"/>
          <w:sz w:val="32"/>
          <w:szCs w:val="32"/>
          <w:rtl/>
        </w:rPr>
      </w:pPr>
    </w:p>
    <w:p w14:paraId="78D73B04" w14:textId="77777777" w:rsidR="009D5D6C" w:rsidRDefault="009D5D6C" w:rsidP="009D5D6C">
      <w:pPr>
        <w:bidi/>
        <w:spacing w:after="0" w:line="240" w:lineRule="auto"/>
        <w:jc w:val="both"/>
        <w:rPr>
          <w:rFonts w:ascii="Sakkal Majalla" w:hAnsi="Sakkal Majalla" w:cs="Sakkal Majalla"/>
          <w:sz w:val="32"/>
          <w:szCs w:val="32"/>
          <w:rtl/>
        </w:rPr>
      </w:pPr>
    </w:p>
    <w:p w14:paraId="73FFFC24" w14:textId="77777777" w:rsidR="009D5D6C" w:rsidRDefault="009D5D6C" w:rsidP="009D5D6C">
      <w:pPr>
        <w:bidi/>
        <w:spacing w:after="0" w:line="240" w:lineRule="auto"/>
        <w:jc w:val="both"/>
        <w:rPr>
          <w:rFonts w:ascii="Sakkal Majalla" w:hAnsi="Sakkal Majalla" w:cs="Sakkal Majalla"/>
          <w:sz w:val="32"/>
          <w:szCs w:val="32"/>
          <w:rtl/>
        </w:rPr>
      </w:pPr>
    </w:p>
    <w:p w14:paraId="3E78DC4D" w14:textId="77777777" w:rsidR="009D5D6C" w:rsidRDefault="009D5D6C" w:rsidP="009D5D6C">
      <w:pPr>
        <w:bidi/>
        <w:spacing w:after="0" w:line="240" w:lineRule="auto"/>
        <w:jc w:val="both"/>
        <w:rPr>
          <w:rFonts w:ascii="Sakkal Majalla" w:hAnsi="Sakkal Majalla" w:cs="Sakkal Majalla"/>
          <w:sz w:val="32"/>
          <w:szCs w:val="32"/>
          <w:rtl/>
        </w:rPr>
      </w:pPr>
    </w:p>
    <w:p w14:paraId="3DA84D1D" w14:textId="77777777" w:rsidR="009D5D6C" w:rsidRDefault="009D5D6C" w:rsidP="009D5D6C">
      <w:pPr>
        <w:bidi/>
        <w:spacing w:after="0" w:line="240" w:lineRule="auto"/>
        <w:jc w:val="both"/>
        <w:rPr>
          <w:rFonts w:ascii="Sakkal Majalla" w:hAnsi="Sakkal Majalla" w:cs="Sakkal Majalla"/>
          <w:sz w:val="32"/>
          <w:szCs w:val="32"/>
          <w:rtl/>
        </w:rPr>
      </w:pPr>
    </w:p>
    <w:p w14:paraId="7CA334E3" w14:textId="77777777" w:rsidR="009D5D6C" w:rsidRPr="00702960" w:rsidRDefault="009D5D6C" w:rsidP="00452478">
      <w:pPr>
        <w:bidi/>
        <w:spacing w:after="0" w:line="240" w:lineRule="auto"/>
        <w:jc w:val="center"/>
        <w:rPr>
          <w:rFonts w:ascii="Sakkal Majalla" w:hAnsi="Sakkal Majalla" w:cs="PT Bold Heading"/>
          <w:sz w:val="32"/>
          <w:szCs w:val="32"/>
          <w:rtl/>
        </w:rPr>
      </w:pPr>
      <w:r w:rsidRPr="00702960">
        <w:rPr>
          <w:rFonts w:ascii="Sakkal Majalla" w:hAnsi="Sakkal Majalla" w:cs="PT Bold Heading" w:hint="cs"/>
          <w:sz w:val="32"/>
          <w:szCs w:val="32"/>
          <w:rtl/>
        </w:rPr>
        <w:t xml:space="preserve">سياسات وإجراءات مكافحة تمويل الإرهاب </w:t>
      </w:r>
    </w:p>
    <w:p w14:paraId="1A860371" w14:textId="77777777" w:rsidR="009D5D6C" w:rsidRPr="00DD385D" w:rsidRDefault="009D5D6C" w:rsidP="009D5D6C">
      <w:pPr>
        <w:bidi/>
        <w:spacing w:after="0" w:line="240" w:lineRule="auto"/>
        <w:jc w:val="both"/>
        <w:rPr>
          <w:rFonts w:ascii="Sakkal Majalla" w:hAnsi="Sakkal Majalla" w:cs="Sakkal Majalla"/>
          <w:sz w:val="32"/>
          <w:szCs w:val="32"/>
          <w:rtl/>
        </w:rPr>
      </w:pPr>
    </w:p>
    <w:p w14:paraId="223EBE19" w14:textId="77777777" w:rsidR="009D5D6C" w:rsidRDefault="009D5D6C" w:rsidP="009D5D6C">
      <w:pPr>
        <w:bidi/>
        <w:spacing w:after="0" w:line="240" w:lineRule="auto"/>
        <w:jc w:val="both"/>
        <w:rPr>
          <w:rFonts w:ascii="Sakkal Majalla" w:hAnsi="Sakkal Majalla" w:cs="Sakkal Majalla"/>
          <w:sz w:val="32"/>
          <w:szCs w:val="32"/>
          <w:rtl/>
        </w:rPr>
      </w:pPr>
    </w:p>
    <w:p w14:paraId="5C0F99D3" w14:textId="77777777" w:rsidR="009D5D6C" w:rsidRDefault="009D5D6C" w:rsidP="009D5D6C">
      <w:pPr>
        <w:bidi/>
        <w:spacing w:after="0" w:line="240" w:lineRule="auto"/>
        <w:jc w:val="both"/>
        <w:rPr>
          <w:rFonts w:ascii="Sakkal Majalla" w:hAnsi="Sakkal Majalla" w:cs="Sakkal Majalla"/>
          <w:sz w:val="32"/>
          <w:szCs w:val="32"/>
          <w:rtl/>
        </w:rPr>
      </w:pPr>
    </w:p>
    <w:p w14:paraId="5D8D1E33" w14:textId="77777777" w:rsidR="009D5D6C" w:rsidRDefault="009D5D6C" w:rsidP="009D5D6C">
      <w:pPr>
        <w:bidi/>
        <w:spacing w:after="0" w:line="240" w:lineRule="auto"/>
        <w:jc w:val="both"/>
        <w:rPr>
          <w:rFonts w:ascii="Sakkal Majalla" w:hAnsi="Sakkal Majalla" w:cs="Sakkal Majalla"/>
          <w:sz w:val="32"/>
          <w:szCs w:val="32"/>
          <w:rtl/>
        </w:rPr>
      </w:pPr>
    </w:p>
    <w:p w14:paraId="09CC6F9C" w14:textId="77777777" w:rsidR="009D5D6C" w:rsidRDefault="009D5D6C" w:rsidP="009D5D6C">
      <w:pPr>
        <w:bidi/>
        <w:spacing w:after="0" w:line="240" w:lineRule="auto"/>
        <w:jc w:val="both"/>
        <w:rPr>
          <w:rFonts w:ascii="Sakkal Majalla" w:hAnsi="Sakkal Majalla" w:cs="Sakkal Majalla"/>
          <w:sz w:val="32"/>
          <w:szCs w:val="32"/>
          <w:rtl/>
        </w:rPr>
      </w:pPr>
    </w:p>
    <w:p w14:paraId="02E2686D" w14:textId="77777777" w:rsidR="009D5D6C" w:rsidRDefault="009D5D6C" w:rsidP="009D5D6C">
      <w:pPr>
        <w:bidi/>
        <w:spacing w:after="0" w:line="240" w:lineRule="auto"/>
        <w:jc w:val="both"/>
        <w:rPr>
          <w:rFonts w:ascii="Sakkal Majalla" w:hAnsi="Sakkal Majalla" w:cs="Sakkal Majalla"/>
          <w:sz w:val="32"/>
          <w:szCs w:val="32"/>
          <w:rtl/>
        </w:rPr>
      </w:pPr>
    </w:p>
    <w:p w14:paraId="42CCCC47" w14:textId="77777777" w:rsidR="009D5D6C" w:rsidRDefault="009D5D6C" w:rsidP="009D5D6C">
      <w:pPr>
        <w:bidi/>
        <w:spacing w:after="0" w:line="240" w:lineRule="auto"/>
        <w:jc w:val="both"/>
        <w:rPr>
          <w:rFonts w:ascii="Sakkal Majalla" w:hAnsi="Sakkal Majalla" w:cs="Sakkal Majalla"/>
          <w:sz w:val="32"/>
          <w:szCs w:val="32"/>
          <w:rtl/>
        </w:rPr>
      </w:pPr>
    </w:p>
    <w:p w14:paraId="45C59FDA" w14:textId="77777777" w:rsidR="009D5D6C" w:rsidRDefault="009D5D6C" w:rsidP="009D5D6C">
      <w:pPr>
        <w:bidi/>
        <w:spacing w:after="0" w:line="240" w:lineRule="auto"/>
        <w:jc w:val="both"/>
        <w:rPr>
          <w:rFonts w:ascii="Sakkal Majalla" w:hAnsi="Sakkal Majalla" w:cs="Sakkal Majalla"/>
          <w:sz w:val="32"/>
          <w:szCs w:val="32"/>
          <w:rtl/>
        </w:rPr>
      </w:pPr>
    </w:p>
    <w:p w14:paraId="499259CB" w14:textId="77777777" w:rsidR="009D5D6C" w:rsidRDefault="009D5D6C" w:rsidP="009D5D6C">
      <w:pPr>
        <w:bidi/>
        <w:spacing w:after="0" w:line="240" w:lineRule="auto"/>
        <w:jc w:val="both"/>
        <w:rPr>
          <w:rFonts w:ascii="Sakkal Majalla" w:hAnsi="Sakkal Majalla" w:cs="Sakkal Majalla"/>
          <w:sz w:val="32"/>
          <w:szCs w:val="32"/>
          <w:rtl/>
        </w:rPr>
      </w:pPr>
    </w:p>
    <w:p w14:paraId="0E8B944B" w14:textId="77777777" w:rsidR="009D5D6C" w:rsidRDefault="009D5D6C" w:rsidP="009D5D6C">
      <w:pPr>
        <w:bidi/>
        <w:spacing w:after="0" w:line="240" w:lineRule="auto"/>
        <w:jc w:val="both"/>
        <w:rPr>
          <w:rFonts w:ascii="Sakkal Majalla" w:hAnsi="Sakkal Majalla" w:cs="Sakkal Majalla"/>
          <w:sz w:val="32"/>
          <w:szCs w:val="32"/>
          <w:rtl/>
        </w:rPr>
      </w:pPr>
    </w:p>
    <w:p w14:paraId="1BC4C908" w14:textId="77777777" w:rsidR="009D5D6C" w:rsidRDefault="009D5D6C" w:rsidP="009D5D6C">
      <w:pPr>
        <w:bidi/>
        <w:spacing w:after="0" w:line="240" w:lineRule="auto"/>
        <w:jc w:val="both"/>
        <w:rPr>
          <w:rFonts w:ascii="Sakkal Majalla" w:hAnsi="Sakkal Majalla" w:cs="Sakkal Majalla"/>
          <w:sz w:val="32"/>
          <w:szCs w:val="32"/>
          <w:rtl/>
        </w:rPr>
      </w:pPr>
    </w:p>
    <w:p w14:paraId="6760EBD4" w14:textId="6C21D791" w:rsidR="009D5D6C" w:rsidRDefault="009D5D6C" w:rsidP="009D5D6C">
      <w:pPr>
        <w:bidi/>
        <w:spacing w:after="0" w:line="240" w:lineRule="auto"/>
        <w:jc w:val="both"/>
        <w:rPr>
          <w:rFonts w:ascii="Sakkal Majalla" w:hAnsi="Sakkal Majalla" w:cs="Sakkal Majalla"/>
          <w:sz w:val="32"/>
          <w:szCs w:val="32"/>
        </w:rPr>
      </w:pPr>
    </w:p>
    <w:p w14:paraId="6957C864" w14:textId="67AF81C3" w:rsidR="0053742D" w:rsidRDefault="0053742D" w:rsidP="0053742D">
      <w:pPr>
        <w:bidi/>
        <w:spacing w:after="0" w:line="240" w:lineRule="auto"/>
        <w:jc w:val="both"/>
        <w:rPr>
          <w:rFonts w:ascii="Sakkal Majalla" w:hAnsi="Sakkal Majalla" w:cs="Sakkal Majalla"/>
          <w:sz w:val="32"/>
          <w:szCs w:val="32"/>
        </w:rPr>
      </w:pPr>
    </w:p>
    <w:p w14:paraId="53120316" w14:textId="750D3662" w:rsidR="0053742D" w:rsidRDefault="0053742D" w:rsidP="0053742D">
      <w:pPr>
        <w:bidi/>
        <w:spacing w:after="0" w:line="240" w:lineRule="auto"/>
        <w:jc w:val="both"/>
        <w:rPr>
          <w:rFonts w:ascii="Sakkal Majalla" w:hAnsi="Sakkal Majalla" w:cs="Sakkal Majalla"/>
          <w:sz w:val="32"/>
          <w:szCs w:val="32"/>
        </w:rPr>
      </w:pPr>
    </w:p>
    <w:p w14:paraId="2C79322A" w14:textId="77777777" w:rsidR="009D5D6C" w:rsidRPr="00702960" w:rsidRDefault="009D5D6C" w:rsidP="009D5D6C">
      <w:pPr>
        <w:bidi/>
        <w:spacing w:after="0" w:line="240" w:lineRule="auto"/>
        <w:jc w:val="both"/>
        <w:rPr>
          <w:rFonts w:ascii="Sakkal Majalla" w:hAnsi="Sakkal Majalla" w:cs="Sakkal Majalla"/>
          <w:sz w:val="14"/>
          <w:szCs w:val="14"/>
          <w:rtl/>
        </w:rPr>
      </w:pPr>
    </w:p>
    <w:p w14:paraId="408645BB" w14:textId="77777777" w:rsidR="009D5D6C" w:rsidRPr="00702960" w:rsidRDefault="009D5D6C"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تمهيد:</w:t>
      </w:r>
    </w:p>
    <w:p w14:paraId="7A2DF3EB" w14:textId="780CA5A9" w:rsidR="009D5D6C" w:rsidRPr="00702960" w:rsidRDefault="00DD385D" w:rsidP="00097170">
      <w:pPr>
        <w:bidi/>
        <w:spacing w:after="0" w:line="240" w:lineRule="auto"/>
        <w:jc w:val="both"/>
        <w:rPr>
          <w:rFonts w:ascii="Sakkal Majalla" w:hAnsi="Sakkal Majalla" w:cs="Sakkal Majalla"/>
          <w:sz w:val="36"/>
          <w:szCs w:val="36"/>
          <w:rtl/>
        </w:rPr>
      </w:pPr>
      <w:r w:rsidRPr="00DD385D">
        <w:rPr>
          <w:rFonts w:ascii="Sakkal Majalla" w:hAnsi="Sakkal Majalla" w:cs="Sakkal Majalla" w:hint="cs"/>
          <w:sz w:val="36"/>
          <w:szCs w:val="36"/>
          <w:rtl/>
        </w:rPr>
        <w:t xml:space="preserve">جمعية </w:t>
      </w:r>
      <w:r w:rsidR="00097170">
        <w:rPr>
          <w:rFonts w:ascii="Sakkal Majalla" w:hAnsi="Sakkal Majalla" w:cs="Sakkal Majalla" w:hint="cs"/>
          <w:sz w:val="36"/>
          <w:szCs w:val="36"/>
          <w:rtl/>
        </w:rPr>
        <w:t xml:space="preserve">" </w:t>
      </w:r>
      <w:r w:rsidR="0030677E">
        <w:rPr>
          <w:rFonts w:ascii="Sakkal Majalla" w:hAnsi="Sakkal Majalla" w:cs="Sakkal Majalla" w:hint="cs"/>
          <w:sz w:val="36"/>
          <w:szCs w:val="36"/>
          <w:rtl/>
        </w:rPr>
        <w:t>ال</w:t>
      </w:r>
      <w:r w:rsidR="0081536E">
        <w:rPr>
          <w:rFonts w:ascii="Sakkal Majalla" w:hAnsi="Sakkal Majalla" w:cs="Sakkal Majalla" w:hint="cs"/>
          <w:sz w:val="36"/>
          <w:szCs w:val="36"/>
          <w:rtl/>
        </w:rPr>
        <w:t>خير لكبار السن</w:t>
      </w:r>
      <w:r w:rsidR="00097170">
        <w:rPr>
          <w:rFonts w:ascii="Sakkal Majalla" w:hAnsi="Sakkal Majalla" w:cs="Sakkal Majalla" w:hint="cs"/>
          <w:sz w:val="36"/>
          <w:szCs w:val="36"/>
          <w:rtl/>
        </w:rPr>
        <w:t>"</w:t>
      </w:r>
      <w:r>
        <w:rPr>
          <w:rFonts w:ascii="Sakkal Majalla" w:hAnsi="Sakkal Majalla" w:cs="Sakkal Majalla" w:hint="cs"/>
          <w:sz w:val="36"/>
          <w:szCs w:val="36"/>
          <w:rtl/>
        </w:rPr>
        <w:t xml:space="preserve"> </w:t>
      </w:r>
      <w:r w:rsidR="009D5D6C" w:rsidRPr="00702960">
        <w:rPr>
          <w:rFonts w:ascii="Sakkal Majalla" w:hAnsi="Sakkal Majalla" w:cs="Sakkal Majalla" w:hint="cs"/>
          <w:sz w:val="36"/>
          <w:szCs w:val="36"/>
          <w:rtl/>
        </w:rPr>
        <w:t>تعي أهمية مكافحة تمويل الإرهاب، وتطبق قوانين وأنظمة المملكة العربية السعودية والممارسات الدولية</w:t>
      </w:r>
      <w:r w:rsidR="00A47951" w:rsidRPr="00702960">
        <w:rPr>
          <w:rFonts w:ascii="Sakkal Majalla" w:hAnsi="Sakkal Majalla" w:cs="Sakkal Majalla" w:hint="cs"/>
          <w:sz w:val="36"/>
          <w:szCs w:val="36"/>
          <w:rtl/>
        </w:rPr>
        <w:t xml:space="preserve"> المثلى.</w:t>
      </w:r>
    </w:p>
    <w:p w14:paraId="4FF3682B" w14:textId="77777777" w:rsidR="00A47951" w:rsidRPr="00702960" w:rsidRDefault="00A47951" w:rsidP="00452478">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 xml:space="preserve">وتطبق الجمعية </w:t>
      </w:r>
      <w:r w:rsidR="00452478">
        <w:rPr>
          <w:rFonts w:ascii="Sakkal Majalla" w:hAnsi="Sakkal Majalla" w:cs="Sakkal Majalla" w:hint="cs"/>
          <w:sz w:val="36"/>
          <w:szCs w:val="36"/>
          <w:rtl/>
        </w:rPr>
        <w:t>جميع الأنظمة القانونية في المملكة العربية السعودية وتحديثاتها</w:t>
      </w:r>
    </w:p>
    <w:p w14:paraId="47F025BE" w14:textId="77777777" w:rsidR="00A47951" w:rsidRPr="00702960" w:rsidRDefault="00A47951" w:rsidP="00702960">
      <w:pPr>
        <w:bidi/>
        <w:spacing w:after="0" w:line="240" w:lineRule="auto"/>
        <w:jc w:val="both"/>
        <w:rPr>
          <w:rFonts w:ascii="Sakkal Majalla" w:hAnsi="Sakkal Majalla" w:cs="Sakkal Majalla"/>
          <w:sz w:val="36"/>
          <w:szCs w:val="36"/>
          <w:rtl/>
        </w:rPr>
      </w:pPr>
    </w:p>
    <w:p w14:paraId="62E4C7FB"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الإدارة:</w:t>
      </w:r>
    </w:p>
    <w:p w14:paraId="7DD8DFD7"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تطبيق الرقابة وآليات الضوابط الداخلية وتفعيلها.</w:t>
      </w:r>
    </w:p>
    <w:p w14:paraId="04103E62" w14:textId="77777777" w:rsidR="00702960" w:rsidRPr="00702960" w:rsidRDefault="00702960" w:rsidP="00452478">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تدريب الموظفين المعنيين على سياسات ومتطلبات مكافحة تمويل الارهاب لتطبيق الإجراءات اللازمة في العناية الواجبة تجاه العميل.</w:t>
      </w:r>
    </w:p>
    <w:p w14:paraId="7E35F211" w14:textId="77777777" w:rsidR="00702960" w:rsidRPr="00702960" w:rsidRDefault="00702960" w:rsidP="00702960">
      <w:pPr>
        <w:bidi/>
        <w:spacing w:after="0" w:line="240" w:lineRule="auto"/>
        <w:jc w:val="both"/>
        <w:rPr>
          <w:rFonts w:ascii="Sakkal Majalla" w:hAnsi="Sakkal Majalla" w:cs="Sakkal Majalla"/>
          <w:sz w:val="36"/>
          <w:szCs w:val="36"/>
          <w:rtl/>
        </w:rPr>
      </w:pPr>
    </w:p>
    <w:p w14:paraId="7694666A"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الابلاغ عن العمليات المشتبه بها:</w:t>
      </w:r>
    </w:p>
    <w:p w14:paraId="3629F49B"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وضع سياسات فورية ومناسبة لمعالجة العمليات المشتبه فيها.</w:t>
      </w:r>
    </w:p>
    <w:p w14:paraId="0299C125"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 xml:space="preserve">الابلاغ الفوري </w:t>
      </w:r>
      <w:r w:rsidR="008B0F56" w:rsidRPr="00702960">
        <w:rPr>
          <w:rFonts w:ascii="Sakkal Majalla" w:hAnsi="Sakkal Majalla" w:cs="Sakkal Majalla" w:hint="cs"/>
          <w:sz w:val="36"/>
          <w:szCs w:val="36"/>
          <w:rtl/>
        </w:rPr>
        <w:t>للسلطات</w:t>
      </w:r>
      <w:r w:rsidRPr="00702960">
        <w:rPr>
          <w:rFonts w:ascii="Sakkal Majalla" w:hAnsi="Sakkal Majalla" w:cs="Sakkal Majalla" w:hint="cs"/>
          <w:sz w:val="36"/>
          <w:szCs w:val="36"/>
          <w:rtl/>
        </w:rPr>
        <w:t xml:space="preserve"> المختصة عن أي تشاط أو عملية للعملاء مشتبه بها.</w:t>
      </w:r>
    </w:p>
    <w:p w14:paraId="5F934BF5" w14:textId="77777777" w:rsidR="00702960" w:rsidRPr="00702960" w:rsidRDefault="00702960" w:rsidP="00702960">
      <w:pPr>
        <w:bidi/>
        <w:spacing w:after="0" w:line="240" w:lineRule="auto"/>
        <w:jc w:val="both"/>
        <w:rPr>
          <w:rFonts w:ascii="Sakkal Majalla" w:hAnsi="Sakkal Majalla" w:cs="Sakkal Majalla"/>
          <w:sz w:val="36"/>
          <w:szCs w:val="36"/>
          <w:rtl/>
        </w:rPr>
      </w:pPr>
    </w:p>
    <w:p w14:paraId="30D5D398" w14:textId="77777777" w:rsidR="00702960" w:rsidRPr="00702960" w:rsidRDefault="00702960" w:rsidP="00702960">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تحقق الالتزام:</w:t>
      </w:r>
    </w:p>
    <w:p w14:paraId="162333AE" w14:textId="77777777" w:rsidR="00702960" w:rsidRPr="00702960" w:rsidRDefault="00702960" w:rsidP="00452478">
      <w:pPr>
        <w:bidi/>
        <w:spacing w:after="0" w:line="240" w:lineRule="auto"/>
        <w:jc w:val="both"/>
        <w:rPr>
          <w:rFonts w:ascii="Sakkal Majalla" w:hAnsi="Sakkal Majalla" w:cs="Sakkal Majalla"/>
          <w:sz w:val="36"/>
          <w:szCs w:val="36"/>
          <w:rtl/>
        </w:rPr>
      </w:pPr>
      <w:r w:rsidRPr="00702960">
        <w:rPr>
          <w:rFonts w:ascii="Sakkal Majalla" w:hAnsi="Sakkal Majalla" w:cs="Sakkal Majalla" w:hint="cs"/>
          <w:sz w:val="36"/>
          <w:szCs w:val="36"/>
          <w:rtl/>
        </w:rPr>
        <w:t xml:space="preserve">تتحقق من كافة سياسات مكافحة </w:t>
      </w:r>
      <w:r w:rsidR="00452478">
        <w:rPr>
          <w:rFonts w:ascii="Sakkal Majalla" w:hAnsi="Sakkal Majalla" w:cs="Sakkal Majalla" w:hint="cs"/>
          <w:sz w:val="36"/>
          <w:szCs w:val="36"/>
          <w:rtl/>
        </w:rPr>
        <w:t>تمويل الإرهاب</w:t>
      </w:r>
      <w:r w:rsidRPr="00702960">
        <w:rPr>
          <w:rFonts w:ascii="Sakkal Majalla" w:hAnsi="Sakkal Majalla" w:cs="Sakkal Majalla" w:hint="cs"/>
          <w:sz w:val="36"/>
          <w:szCs w:val="36"/>
          <w:rtl/>
        </w:rPr>
        <w:t xml:space="preserve"> </w:t>
      </w:r>
      <w:r w:rsidR="00452478">
        <w:rPr>
          <w:rFonts w:ascii="Sakkal Majalla" w:hAnsi="Sakkal Majalla" w:cs="Sakkal Majalla" w:hint="cs"/>
          <w:sz w:val="36"/>
          <w:szCs w:val="36"/>
          <w:rtl/>
        </w:rPr>
        <w:t>والالتزام</w:t>
      </w:r>
      <w:r w:rsidRPr="00702960">
        <w:rPr>
          <w:rFonts w:ascii="Sakkal Majalla" w:hAnsi="Sakkal Majalla" w:cs="Sakkal Majalla" w:hint="cs"/>
          <w:sz w:val="36"/>
          <w:szCs w:val="36"/>
          <w:rtl/>
        </w:rPr>
        <w:t xml:space="preserve"> بها وتستمر بتطوير المراقبة الداخلية بناءً على تلك التحققات.</w:t>
      </w:r>
    </w:p>
    <w:p w14:paraId="5F825C4C" w14:textId="77777777" w:rsidR="00702960" w:rsidRDefault="00702960" w:rsidP="00702960">
      <w:pPr>
        <w:bidi/>
        <w:spacing w:after="0" w:line="240" w:lineRule="auto"/>
        <w:jc w:val="both"/>
        <w:rPr>
          <w:rFonts w:ascii="Sakkal Majalla" w:hAnsi="Sakkal Majalla" w:cs="Sakkal Majalla"/>
          <w:sz w:val="32"/>
          <w:szCs w:val="32"/>
          <w:rtl/>
        </w:rPr>
      </w:pPr>
    </w:p>
    <w:p w14:paraId="271BB165" w14:textId="77777777" w:rsidR="00702960" w:rsidRDefault="00702960" w:rsidP="00702960">
      <w:pPr>
        <w:bidi/>
        <w:spacing w:after="0" w:line="240" w:lineRule="auto"/>
        <w:jc w:val="both"/>
        <w:rPr>
          <w:rFonts w:ascii="Sakkal Majalla" w:hAnsi="Sakkal Majalla" w:cs="Sakkal Majalla"/>
          <w:sz w:val="32"/>
          <w:szCs w:val="32"/>
          <w:rtl/>
        </w:rPr>
      </w:pPr>
    </w:p>
    <w:p w14:paraId="6C7124BD" w14:textId="77777777" w:rsidR="00702960" w:rsidRDefault="00702960" w:rsidP="00702960">
      <w:pPr>
        <w:bidi/>
        <w:spacing w:after="0" w:line="240" w:lineRule="auto"/>
        <w:jc w:val="both"/>
        <w:rPr>
          <w:rFonts w:ascii="Sakkal Majalla" w:hAnsi="Sakkal Majalla" w:cs="Sakkal Majalla"/>
          <w:sz w:val="32"/>
          <w:szCs w:val="32"/>
          <w:rtl/>
        </w:rPr>
      </w:pPr>
    </w:p>
    <w:p w14:paraId="4B9B5794" w14:textId="77777777" w:rsidR="00702960" w:rsidRDefault="00702960" w:rsidP="00702960">
      <w:pPr>
        <w:bidi/>
        <w:spacing w:after="0" w:line="240" w:lineRule="auto"/>
        <w:jc w:val="both"/>
        <w:rPr>
          <w:rFonts w:ascii="Sakkal Majalla" w:hAnsi="Sakkal Majalla" w:cs="Sakkal Majalla"/>
          <w:sz w:val="32"/>
          <w:szCs w:val="32"/>
          <w:rtl/>
        </w:rPr>
      </w:pPr>
    </w:p>
    <w:p w14:paraId="217B986B" w14:textId="77777777" w:rsidR="00702960" w:rsidRPr="00195E78" w:rsidRDefault="00195E78" w:rsidP="00702960">
      <w:pPr>
        <w:bidi/>
        <w:spacing w:after="0" w:line="240" w:lineRule="auto"/>
        <w:jc w:val="both"/>
        <w:rPr>
          <w:rFonts w:ascii="Sakkal Majalla" w:hAnsi="Sakkal Majalla" w:cs="Sakkal Majalla"/>
          <w:b/>
          <w:bCs/>
          <w:sz w:val="32"/>
          <w:szCs w:val="32"/>
          <w:rtl/>
        </w:rPr>
      </w:pPr>
      <w:r w:rsidRPr="00195E78">
        <w:rPr>
          <w:rFonts w:ascii="Sakkal Majalla" w:hAnsi="Sakkal Majalla" w:cs="Sakkal Majalla" w:hint="cs"/>
          <w:b/>
          <w:bCs/>
          <w:sz w:val="32"/>
          <w:szCs w:val="32"/>
          <w:rtl/>
        </w:rPr>
        <w:t xml:space="preserve">المادة الأولى: </w:t>
      </w:r>
      <w:r w:rsidR="00702960" w:rsidRPr="00195E78">
        <w:rPr>
          <w:rFonts w:ascii="Sakkal Majalla" w:hAnsi="Sakkal Majalla" w:cs="Sakkal Majalla" w:hint="cs"/>
          <w:b/>
          <w:bCs/>
          <w:sz w:val="32"/>
          <w:szCs w:val="32"/>
          <w:rtl/>
        </w:rPr>
        <w:t>الهدف من هذه القواعد:</w:t>
      </w:r>
    </w:p>
    <w:p w14:paraId="1D92F792" w14:textId="77777777" w:rsidR="00702960" w:rsidRDefault="00195E78" w:rsidP="00452478">
      <w:pPr>
        <w:pStyle w:val="a5"/>
        <w:numPr>
          <w:ilvl w:val="0"/>
          <w:numId w:val="1"/>
        </w:numPr>
        <w:bidi/>
        <w:spacing w:after="0" w:line="240" w:lineRule="auto"/>
        <w:jc w:val="both"/>
        <w:rPr>
          <w:rFonts w:ascii="Sakkal Majalla" w:hAnsi="Sakkal Majalla" w:cs="Sakkal Majalla"/>
          <w:sz w:val="36"/>
          <w:szCs w:val="36"/>
        </w:rPr>
      </w:pPr>
      <w:r w:rsidRPr="00195E78">
        <w:rPr>
          <w:rFonts w:ascii="Sakkal Majalla" w:hAnsi="Sakkal Majalla" w:cs="Sakkal Majalla"/>
          <w:sz w:val="36"/>
          <w:szCs w:val="36"/>
          <w:rtl/>
        </w:rPr>
        <w:lastRenderedPageBreak/>
        <w:t>تطبي</w:t>
      </w:r>
      <w:r w:rsidRPr="00195E78">
        <w:rPr>
          <w:rFonts w:ascii="Sakkal Majalla" w:hAnsi="Sakkal Majalla" w:cs="Sakkal Majalla" w:hint="cs"/>
          <w:sz w:val="36"/>
          <w:szCs w:val="36"/>
          <w:rtl/>
        </w:rPr>
        <w:t>ق</w:t>
      </w:r>
      <w:r w:rsidRPr="00195E78">
        <w:rPr>
          <w:rFonts w:ascii="Sakkal Majalla" w:hAnsi="Sakkal Majalla" w:cs="Sakkal Majalla"/>
          <w:sz w:val="36"/>
          <w:szCs w:val="36"/>
          <w:rtl/>
        </w:rPr>
        <w:t xml:space="preserve"> نظام</w:t>
      </w:r>
      <w:r w:rsidRPr="00195E78">
        <w:rPr>
          <w:rFonts w:ascii="Sakkal Majalla" w:hAnsi="Sakkal Majalla" w:cs="Sakkal Majalla" w:hint="cs"/>
          <w:sz w:val="36"/>
          <w:szCs w:val="36"/>
          <w:rtl/>
        </w:rPr>
        <w:t xml:space="preserve"> </w:t>
      </w:r>
      <w:r w:rsidR="00452478">
        <w:rPr>
          <w:rFonts w:ascii="Sakkal Majalla" w:hAnsi="Sakkal Majalla" w:cs="Sakkal Majalla" w:hint="cs"/>
          <w:sz w:val="36"/>
          <w:szCs w:val="36"/>
          <w:rtl/>
        </w:rPr>
        <w:t>مكافحة الارهاب</w:t>
      </w:r>
      <w:r w:rsidRPr="00195E78">
        <w:rPr>
          <w:rFonts w:ascii="Sakkal Majalla" w:hAnsi="Sakkal Majalla" w:cs="Sakkal Majalla" w:hint="cs"/>
          <w:sz w:val="36"/>
          <w:szCs w:val="36"/>
          <w:rtl/>
        </w:rPr>
        <w:t xml:space="preserve"> ولائحته التنفيذية </w:t>
      </w:r>
      <w:r w:rsidR="00452478">
        <w:rPr>
          <w:rFonts w:ascii="Sakkal Majalla" w:hAnsi="Sakkal Majalla" w:cs="Sakkal Majalla" w:hint="cs"/>
          <w:sz w:val="36"/>
          <w:szCs w:val="36"/>
          <w:rtl/>
        </w:rPr>
        <w:t>وتوصياته.</w:t>
      </w:r>
      <w:r w:rsidRPr="00195E78">
        <w:rPr>
          <w:rFonts w:ascii="Sakkal Majalla" w:hAnsi="Sakkal Majalla" w:cs="Sakkal Majalla" w:hint="cs"/>
          <w:sz w:val="36"/>
          <w:szCs w:val="36"/>
          <w:rtl/>
        </w:rPr>
        <w:t xml:space="preserve"> </w:t>
      </w:r>
    </w:p>
    <w:p w14:paraId="2A306672" w14:textId="77777777" w:rsidR="00195E78" w:rsidRPr="00195E78" w:rsidRDefault="00195E78" w:rsidP="00195E78">
      <w:pPr>
        <w:pStyle w:val="a5"/>
        <w:numPr>
          <w:ilvl w:val="0"/>
          <w:numId w:val="1"/>
        </w:numPr>
        <w:bidi/>
        <w:spacing w:after="0" w:line="240" w:lineRule="auto"/>
        <w:jc w:val="both"/>
        <w:rPr>
          <w:rFonts w:ascii="Sakkal Majalla" w:hAnsi="Sakkal Majalla" w:cs="Sakkal Majalla"/>
          <w:sz w:val="36"/>
          <w:szCs w:val="36"/>
          <w:rtl/>
        </w:rPr>
      </w:pPr>
      <w:r w:rsidRPr="00195E78">
        <w:rPr>
          <w:rFonts w:ascii="Sakkal Majalla" w:hAnsi="Sakkal Majalla" w:cs="Sakkal Majalla" w:hint="cs"/>
          <w:sz w:val="36"/>
          <w:szCs w:val="36"/>
          <w:rtl/>
        </w:rPr>
        <w:t>التوصيات التسع الخاصة بتمويل الارهاب الصادرة عن مجموعة العمل المالي.</w:t>
      </w:r>
    </w:p>
    <w:p w14:paraId="1DD6E50E" w14:textId="77777777" w:rsidR="00195E78" w:rsidRDefault="00195E78" w:rsidP="00195E78">
      <w:pPr>
        <w:pStyle w:val="a5"/>
        <w:numPr>
          <w:ilvl w:val="0"/>
          <w:numId w:val="1"/>
        </w:numPr>
        <w:bidi/>
        <w:spacing w:after="0" w:line="240" w:lineRule="auto"/>
        <w:jc w:val="both"/>
        <w:rPr>
          <w:rFonts w:ascii="Sakkal Majalla" w:hAnsi="Sakkal Majalla" w:cs="Sakkal Majalla"/>
          <w:sz w:val="36"/>
          <w:szCs w:val="36"/>
        </w:rPr>
      </w:pPr>
      <w:r w:rsidRPr="00195E78">
        <w:rPr>
          <w:rFonts w:ascii="Sakkal Majalla" w:hAnsi="Sakkal Majalla" w:cs="Sakkal Majalla" w:hint="cs"/>
          <w:sz w:val="36"/>
          <w:szCs w:val="36"/>
          <w:rtl/>
        </w:rPr>
        <w:t>الاتفاقية الدولية لقمع تمويل الارهاب (نيويورك 1999)</w:t>
      </w:r>
    </w:p>
    <w:p w14:paraId="581E020E" w14:textId="77777777" w:rsidR="00195E78" w:rsidRDefault="00195E78" w:rsidP="00195E78">
      <w:pPr>
        <w:pStyle w:val="a5"/>
        <w:numPr>
          <w:ilvl w:val="0"/>
          <w:numId w:val="1"/>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قرار مجلس الامن رقم 1267 ورقم 1373 والقرارات اللاحقة لها المتعلقة بمكافحة الارهاب أو أي نشاط إجرامي آخر.</w:t>
      </w:r>
    </w:p>
    <w:p w14:paraId="1241C73A" w14:textId="77777777" w:rsidR="00BC432E" w:rsidRDefault="00BC432E" w:rsidP="00BC432E">
      <w:pPr>
        <w:pStyle w:val="a5"/>
        <w:numPr>
          <w:ilvl w:val="0"/>
          <w:numId w:val="1"/>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تعزيز نزاهةالجمعية</w:t>
      </w:r>
      <w:r w:rsidRPr="00BC432E">
        <w:rPr>
          <w:rFonts w:ascii="Sakkal Majalla" w:hAnsi="Sakkal Majalla" w:cs="Sakkal Majalla"/>
          <w:sz w:val="36"/>
          <w:szCs w:val="36"/>
        </w:rPr>
        <w:t xml:space="preserve"> </w:t>
      </w:r>
      <w:r w:rsidRPr="00BC432E">
        <w:rPr>
          <w:rFonts w:ascii="Sakkal Majalla" w:hAnsi="Sakkal Majalla" w:cs="Sakkal Majalla" w:hint="cs"/>
          <w:sz w:val="36"/>
          <w:szCs w:val="36"/>
          <w:rtl/>
        </w:rPr>
        <w:t>ومصداقيتها</w:t>
      </w:r>
      <w:r>
        <w:rPr>
          <w:rFonts w:ascii="Sakkal Majalla" w:hAnsi="Sakkal Majalla" w:cs="Sakkal Majalla" w:hint="cs"/>
          <w:sz w:val="36"/>
          <w:szCs w:val="36"/>
          <w:rtl/>
        </w:rPr>
        <w:t>.</w:t>
      </w:r>
    </w:p>
    <w:p w14:paraId="0084C461" w14:textId="77777777" w:rsidR="004A7D38" w:rsidRDefault="004A7D38" w:rsidP="00452478">
      <w:pPr>
        <w:pStyle w:val="a5"/>
        <w:numPr>
          <w:ilvl w:val="0"/>
          <w:numId w:val="1"/>
        </w:numPr>
        <w:bidi/>
        <w:jc w:val="both"/>
        <w:rPr>
          <w:rFonts w:ascii="Sakkal Majalla" w:hAnsi="Sakkal Majalla" w:cs="Sakkal Majalla"/>
          <w:sz w:val="36"/>
          <w:szCs w:val="36"/>
        </w:rPr>
      </w:pPr>
      <w:r w:rsidRPr="004A7D38">
        <w:rPr>
          <w:rFonts w:ascii="Sakkal Majalla" w:hAnsi="Sakkal Majalla" w:cs="Sakkal Majalla" w:hint="cs"/>
          <w:sz w:val="36"/>
          <w:szCs w:val="36"/>
          <w:rtl/>
        </w:rPr>
        <w:t>حماية</w:t>
      </w:r>
      <w:r w:rsidRPr="004A7D38">
        <w:rPr>
          <w:rFonts w:ascii="Sakkal Majalla" w:hAnsi="Sakkal Majalla" w:cs="Sakkal Majalla"/>
          <w:sz w:val="36"/>
          <w:szCs w:val="36"/>
        </w:rPr>
        <w:t xml:space="preserve"> </w:t>
      </w:r>
      <w:r w:rsidRPr="004A7D38">
        <w:rPr>
          <w:rFonts w:ascii="Sakkal Majalla" w:hAnsi="Sakkal Majalla" w:cs="Sakkal Majalla" w:hint="cs"/>
          <w:sz w:val="36"/>
          <w:szCs w:val="36"/>
          <w:rtl/>
        </w:rPr>
        <w:t>الأش</w:t>
      </w:r>
      <w:r>
        <w:rPr>
          <w:rFonts w:ascii="Sakkal Majalla" w:hAnsi="Sakkal Majalla" w:cs="Sakkal Majalla" w:hint="cs"/>
          <w:sz w:val="36"/>
          <w:szCs w:val="36"/>
          <w:rtl/>
        </w:rPr>
        <w:t>خاص المرخص لهم من العمليات الغير قانوينة التي قد تنطوي على تمويل الارهاب.</w:t>
      </w:r>
    </w:p>
    <w:p w14:paraId="006E7B95" w14:textId="77777777" w:rsidR="00195E78" w:rsidRDefault="00195E78" w:rsidP="00195E78">
      <w:pPr>
        <w:bidi/>
        <w:spacing w:after="0" w:line="240" w:lineRule="auto"/>
        <w:jc w:val="both"/>
        <w:rPr>
          <w:rFonts w:ascii="Sakkal Majalla" w:hAnsi="Sakkal Majalla" w:cs="Sakkal Majalla"/>
          <w:sz w:val="36"/>
          <w:szCs w:val="36"/>
          <w:rtl/>
        </w:rPr>
      </w:pPr>
    </w:p>
    <w:p w14:paraId="2987BB67"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المادة الثانية: </w:t>
      </w:r>
    </w:p>
    <w:p w14:paraId="572D2D34"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تعريفات:</w:t>
      </w:r>
    </w:p>
    <w:p w14:paraId="7B2BF9B8" w14:textId="77777777" w:rsidR="00195E78" w:rsidRDefault="00195E78" w:rsidP="00195E78">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يقصد بالكلمات والعبارات الآتية أينماء وردت في هذه القواعد المعاني الموضحة إزائها ما لم يقتض سياق النص خلا</w:t>
      </w:r>
      <w:r w:rsidR="00BC432E">
        <w:rPr>
          <w:rFonts w:ascii="Sakkal Majalla" w:hAnsi="Sakkal Majalla" w:cs="Sakkal Majalla" w:hint="cs"/>
          <w:sz w:val="36"/>
          <w:szCs w:val="36"/>
          <w:rtl/>
        </w:rPr>
        <w:t>ف ذلك.</w:t>
      </w:r>
    </w:p>
    <w:p w14:paraId="6117F77C" w14:textId="77777777" w:rsidR="004A7D38" w:rsidRPr="004A7D38" w:rsidRDefault="004A7D38" w:rsidP="004A7D38">
      <w:pPr>
        <w:bidi/>
        <w:spacing w:after="0" w:line="240" w:lineRule="auto"/>
        <w:jc w:val="both"/>
        <w:rPr>
          <w:rFonts w:ascii="Sakkal Majalla" w:hAnsi="Sakkal Majalla" w:cs="Sakkal Majalla"/>
          <w:sz w:val="20"/>
          <w:szCs w:val="20"/>
          <w:rtl/>
        </w:rPr>
      </w:pPr>
    </w:p>
    <w:p w14:paraId="6F7E42C2" w14:textId="77777777" w:rsidR="004A7D38" w:rsidRDefault="00195E78" w:rsidP="00BC432E">
      <w:pPr>
        <w:pStyle w:val="a5"/>
        <w:numPr>
          <w:ilvl w:val="0"/>
          <w:numId w:val="2"/>
        </w:numPr>
        <w:bidi/>
        <w:spacing w:after="0" w:line="240" w:lineRule="auto"/>
        <w:jc w:val="both"/>
        <w:rPr>
          <w:rFonts w:ascii="Sakkal Majalla" w:hAnsi="Sakkal Majalla" w:cs="Sakkal Majalla"/>
          <w:sz w:val="36"/>
          <w:szCs w:val="36"/>
        </w:rPr>
      </w:pPr>
      <w:r w:rsidRPr="00BC432E">
        <w:rPr>
          <w:rFonts w:ascii="Sakkal Majalla" w:hAnsi="Sakkal Majalla" w:cs="Sakkal Majalla" w:hint="cs"/>
          <w:sz w:val="36"/>
          <w:szCs w:val="36"/>
          <w:rtl/>
        </w:rPr>
        <w:t>الحساب:</w:t>
      </w:r>
    </w:p>
    <w:p w14:paraId="59D41033" w14:textId="77777777" w:rsidR="00195E78" w:rsidRDefault="00195E78"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أي علاقة عمل بين شخص مرخص له وعمليه.</w:t>
      </w:r>
    </w:p>
    <w:p w14:paraId="377E5AF5" w14:textId="77777777" w:rsidR="004A7D38" w:rsidRPr="00452478" w:rsidRDefault="004A7D38" w:rsidP="004A7D38">
      <w:pPr>
        <w:bidi/>
        <w:spacing w:after="0" w:line="240" w:lineRule="auto"/>
        <w:jc w:val="both"/>
        <w:rPr>
          <w:rFonts w:ascii="Sakkal Majalla" w:hAnsi="Sakkal Majalla" w:cs="Sakkal Majalla"/>
          <w:sz w:val="28"/>
          <w:szCs w:val="28"/>
          <w:rtl/>
        </w:rPr>
      </w:pPr>
    </w:p>
    <w:p w14:paraId="05742819" w14:textId="77777777" w:rsidR="004A7D38" w:rsidRDefault="00195E78" w:rsidP="00BC432E">
      <w:pPr>
        <w:pStyle w:val="a5"/>
        <w:numPr>
          <w:ilvl w:val="0"/>
          <w:numId w:val="2"/>
        </w:numPr>
        <w:bidi/>
        <w:spacing w:after="0" w:line="240" w:lineRule="auto"/>
        <w:jc w:val="both"/>
        <w:rPr>
          <w:rFonts w:ascii="Sakkal Majalla" w:hAnsi="Sakkal Majalla" w:cs="Sakkal Majalla"/>
          <w:sz w:val="36"/>
          <w:szCs w:val="36"/>
        </w:rPr>
      </w:pPr>
      <w:r w:rsidRPr="00BC432E">
        <w:rPr>
          <w:rFonts w:ascii="Sakkal Majalla" w:hAnsi="Sakkal Majalla" w:cs="Sakkal Majalla" w:hint="cs"/>
          <w:sz w:val="36"/>
          <w:szCs w:val="36"/>
          <w:rtl/>
        </w:rPr>
        <w:t>المستفيد</w:t>
      </w:r>
      <w:r w:rsidR="00BC432E">
        <w:rPr>
          <w:rFonts w:ascii="Sakkal Majalla" w:hAnsi="Sakkal Majalla" w:cs="Sakkal Majalla" w:hint="cs"/>
          <w:sz w:val="36"/>
          <w:szCs w:val="36"/>
          <w:rtl/>
        </w:rPr>
        <w:t xml:space="preserve"> الحقيقي النفعي</w:t>
      </w:r>
      <w:r w:rsidRPr="00BC432E">
        <w:rPr>
          <w:rFonts w:ascii="Sakkal Majalla" w:hAnsi="Sakkal Majalla" w:cs="Sakkal Majalla" w:hint="cs"/>
          <w:sz w:val="36"/>
          <w:szCs w:val="36"/>
          <w:rtl/>
        </w:rPr>
        <w:t>:</w:t>
      </w:r>
    </w:p>
    <w:p w14:paraId="5432F84F" w14:textId="77777777" w:rsidR="00BC432E" w:rsidRDefault="00BC432E"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أي شخص طبيعي يكون المالك النهائي أو المسيطر على أموال العميل، أو من ينفذ أي عملية أو عمل نيابة عنه، وأي شخص يمارس سيطرة على شخصية اعتبارية.</w:t>
      </w:r>
    </w:p>
    <w:p w14:paraId="426CD580" w14:textId="77777777" w:rsidR="004A7D38" w:rsidRDefault="004A7D38" w:rsidP="004A7D38">
      <w:pPr>
        <w:bidi/>
        <w:spacing w:after="0" w:line="240" w:lineRule="auto"/>
        <w:jc w:val="both"/>
        <w:rPr>
          <w:rFonts w:ascii="Sakkal Majalla" w:hAnsi="Sakkal Majalla" w:cs="Sakkal Majalla"/>
          <w:sz w:val="14"/>
          <w:szCs w:val="14"/>
          <w:rtl/>
        </w:rPr>
      </w:pPr>
    </w:p>
    <w:p w14:paraId="6447716E" w14:textId="77777777" w:rsidR="00F26FA0" w:rsidRDefault="00F26FA0" w:rsidP="00F26FA0">
      <w:pPr>
        <w:bidi/>
        <w:spacing w:after="0" w:line="240" w:lineRule="auto"/>
        <w:jc w:val="both"/>
        <w:rPr>
          <w:rFonts w:ascii="Sakkal Majalla" w:hAnsi="Sakkal Majalla" w:cs="Sakkal Majalla"/>
          <w:sz w:val="14"/>
          <w:szCs w:val="14"/>
          <w:rtl/>
        </w:rPr>
      </w:pPr>
    </w:p>
    <w:p w14:paraId="23D77250" w14:textId="77777777" w:rsidR="00452478" w:rsidRDefault="00452478" w:rsidP="00452478">
      <w:pPr>
        <w:bidi/>
        <w:spacing w:after="0" w:line="240" w:lineRule="auto"/>
        <w:jc w:val="both"/>
        <w:rPr>
          <w:rFonts w:ascii="Sakkal Majalla" w:hAnsi="Sakkal Majalla" w:cs="Sakkal Majalla"/>
          <w:sz w:val="14"/>
          <w:szCs w:val="14"/>
          <w:rtl/>
        </w:rPr>
      </w:pPr>
    </w:p>
    <w:p w14:paraId="1B492960" w14:textId="77777777" w:rsidR="00452478" w:rsidRDefault="00452478" w:rsidP="00452478">
      <w:pPr>
        <w:bidi/>
        <w:spacing w:after="0" w:line="240" w:lineRule="auto"/>
        <w:jc w:val="both"/>
        <w:rPr>
          <w:rFonts w:ascii="Sakkal Majalla" w:hAnsi="Sakkal Majalla" w:cs="Sakkal Majalla"/>
          <w:sz w:val="14"/>
          <w:szCs w:val="14"/>
          <w:rtl/>
        </w:rPr>
      </w:pPr>
    </w:p>
    <w:p w14:paraId="60C51832" w14:textId="77777777" w:rsidR="00452478" w:rsidRDefault="00452478" w:rsidP="00452478">
      <w:pPr>
        <w:bidi/>
        <w:spacing w:after="0" w:line="240" w:lineRule="auto"/>
        <w:jc w:val="both"/>
        <w:rPr>
          <w:rFonts w:ascii="Sakkal Majalla" w:hAnsi="Sakkal Majalla" w:cs="Sakkal Majalla"/>
          <w:sz w:val="14"/>
          <w:szCs w:val="14"/>
          <w:rtl/>
        </w:rPr>
      </w:pPr>
    </w:p>
    <w:p w14:paraId="043E2B95" w14:textId="77777777" w:rsidR="00452478" w:rsidRDefault="00452478" w:rsidP="00452478">
      <w:pPr>
        <w:bidi/>
        <w:spacing w:after="0" w:line="240" w:lineRule="auto"/>
        <w:jc w:val="both"/>
        <w:rPr>
          <w:rFonts w:ascii="Sakkal Majalla" w:hAnsi="Sakkal Majalla" w:cs="Sakkal Majalla"/>
          <w:sz w:val="14"/>
          <w:szCs w:val="14"/>
          <w:rtl/>
        </w:rPr>
      </w:pPr>
    </w:p>
    <w:p w14:paraId="601A9871" w14:textId="77777777" w:rsidR="00452478" w:rsidRPr="004A7D38" w:rsidRDefault="00452478" w:rsidP="00452478">
      <w:pPr>
        <w:bidi/>
        <w:spacing w:after="0" w:line="240" w:lineRule="auto"/>
        <w:jc w:val="both"/>
        <w:rPr>
          <w:rFonts w:ascii="Sakkal Majalla" w:hAnsi="Sakkal Majalla" w:cs="Sakkal Majalla"/>
          <w:sz w:val="14"/>
          <w:szCs w:val="14"/>
        </w:rPr>
      </w:pPr>
    </w:p>
    <w:p w14:paraId="7757126C" w14:textId="77777777" w:rsidR="004A7D38" w:rsidRDefault="00BC432E" w:rsidP="00BC432E">
      <w:pPr>
        <w:pStyle w:val="a5"/>
        <w:numPr>
          <w:ilvl w:val="0"/>
          <w:numId w:val="2"/>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lastRenderedPageBreak/>
        <w:t xml:space="preserve"> </w:t>
      </w:r>
      <w:r w:rsidR="004A7D38">
        <w:rPr>
          <w:rFonts w:ascii="Sakkal Majalla" w:hAnsi="Sakkal Majalla" w:cs="Sakkal Majalla" w:hint="cs"/>
          <w:sz w:val="36"/>
          <w:szCs w:val="36"/>
          <w:rtl/>
        </w:rPr>
        <w:t>علاقة العمل:</w:t>
      </w:r>
    </w:p>
    <w:p w14:paraId="626A9E3C" w14:textId="77777777" w:rsidR="00195E78" w:rsidRDefault="004A7D38" w:rsidP="004A7D38">
      <w:pPr>
        <w:bidi/>
        <w:spacing w:after="0" w:line="240" w:lineRule="auto"/>
        <w:jc w:val="both"/>
        <w:rPr>
          <w:rFonts w:ascii="Sakkal Majalla" w:hAnsi="Sakkal Majalla" w:cs="Sakkal Majalla"/>
          <w:sz w:val="36"/>
          <w:szCs w:val="36"/>
          <w:rtl/>
        </w:rPr>
      </w:pPr>
      <w:r w:rsidRPr="004A7D38">
        <w:rPr>
          <w:rFonts w:ascii="Sakkal Majalla" w:hAnsi="Sakkal Majalla" w:cs="Sakkal Majalla" w:hint="cs"/>
          <w:sz w:val="36"/>
          <w:szCs w:val="36"/>
          <w:rtl/>
        </w:rPr>
        <w:t xml:space="preserve"> علاقة عمل أو علاقة مهنية أو تجارية بين الشخص المرخص له وأي عميل ولا تستدعي هذه العلاقة مشاركة الشخص المرخص له في أي عملية أو عمليات فعلية، وويُعد توجيه النصح والمشورة علاقة عمل.</w:t>
      </w:r>
    </w:p>
    <w:p w14:paraId="2F455E4E" w14:textId="77777777" w:rsidR="004A7D38" w:rsidRDefault="004A7D38" w:rsidP="004A7D38">
      <w:pPr>
        <w:pStyle w:val="a5"/>
        <w:bidi/>
        <w:spacing w:after="0" w:line="240" w:lineRule="auto"/>
        <w:ind w:left="360"/>
        <w:jc w:val="both"/>
        <w:rPr>
          <w:rFonts w:ascii="Sakkal Majalla" w:hAnsi="Sakkal Majalla" w:cs="Sakkal Majalla"/>
          <w:rtl/>
        </w:rPr>
      </w:pPr>
    </w:p>
    <w:p w14:paraId="133FAF81" w14:textId="77777777" w:rsidR="00F26FA0" w:rsidRPr="004A7D38" w:rsidRDefault="00F26FA0" w:rsidP="00F26FA0">
      <w:pPr>
        <w:pStyle w:val="a5"/>
        <w:bidi/>
        <w:spacing w:after="0" w:line="240" w:lineRule="auto"/>
        <w:ind w:left="360"/>
        <w:jc w:val="both"/>
        <w:rPr>
          <w:rFonts w:ascii="Sakkal Majalla" w:hAnsi="Sakkal Majalla" w:cs="Sakkal Majalla"/>
        </w:rPr>
      </w:pPr>
    </w:p>
    <w:p w14:paraId="0D3CA130" w14:textId="77777777" w:rsidR="004A7D38" w:rsidRDefault="004A7D38" w:rsidP="00F26FA0">
      <w:pPr>
        <w:pStyle w:val="a5"/>
        <w:numPr>
          <w:ilvl w:val="0"/>
          <w:numId w:val="2"/>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 xml:space="preserve">العميل : </w:t>
      </w:r>
    </w:p>
    <w:p w14:paraId="6A006030" w14:textId="77777777" w:rsidR="00F26FA0" w:rsidRDefault="00F26FA0" w:rsidP="00F26FA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أي عميل فرد أو عميل فرد تنفيذ فقط طبيعي أو اعتباري، أو أي طرف يقدم إليه الشخص المرخص له أياً من أعمال الأوراق المالية.</w:t>
      </w:r>
    </w:p>
    <w:p w14:paraId="2B7702A8" w14:textId="77777777" w:rsidR="00F26FA0" w:rsidRDefault="00F26FA0" w:rsidP="00F26FA0">
      <w:pPr>
        <w:bidi/>
        <w:spacing w:after="0" w:line="240" w:lineRule="auto"/>
        <w:jc w:val="both"/>
        <w:rPr>
          <w:rFonts w:ascii="Sakkal Majalla" w:hAnsi="Sakkal Majalla" w:cs="Sakkal Majalla"/>
          <w:sz w:val="36"/>
          <w:szCs w:val="36"/>
          <w:rtl/>
        </w:rPr>
      </w:pPr>
    </w:p>
    <w:p w14:paraId="0FADAC1E"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sidRPr="00F26FA0">
        <w:rPr>
          <w:rFonts w:ascii="Sakkal Majalla" w:hAnsi="Sakkal Majalla" w:cs="Sakkal Majalla" w:hint="cs"/>
          <w:sz w:val="36"/>
          <w:szCs w:val="36"/>
          <w:rtl/>
        </w:rPr>
        <w:t>الطرف النظير:</w:t>
      </w:r>
    </w:p>
    <w:p w14:paraId="14B0C083" w14:textId="77777777" w:rsidR="00F26FA0" w:rsidRDefault="00F26FA0" w:rsidP="00F26FA0">
      <w:pPr>
        <w:bidi/>
        <w:spacing w:after="0" w:line="240" w:lineRule="auto"/>
        <w:jc w:val="both"/>
        <w:rPr>
          <w:rFonts w:ascii="Sakkal Majalla" w:hAnsi="Sakkal Majalla" w:cs="Sakkal Majalla"/>
          <w:sz w:val="36"/>
          <w:szCs w:val="36"/>
          <w:rtl/>
        </w:rPr>
      </w:pPr>
      <w:r w:rsidRPr="00F26FA0">
        <w:rPr>
          <w:rFonts w:ascii="Sakkal Majalla" w:hAnsi="Sakkal Majalla" w:cs="Sakkal Majalla" w:hint="cs"/>
          <w:sz w:val="36"/>
          <w:szCs w:val="36"/>
          <w:rtl/>
        </w:rPr>
        <w:t xml:space="preserve">عميل </w:t>
      </w:r>
      <w:r>
        <w:rPr>
          <w:rFonts w:ascii="Sakkal Majalla" w:hAnsi="Sakkal Majalla" w:cs="Sakkal Majalla" w:hint="cs"/>
          <w:sz w:val="36"/>
          <w:szCs w:val="36"/>
          <w:rtl/>
        </w:rPr>
        <w:t xml:space="preserve"> يكون شخصاً مرخصاً له، أو شخصاً مستثنى أو شركة استثمارية أو منشأة خدمات مالية غير سعودية.</w:t>
      </w:r>
    </w:p>
    <w:p w14:paraId="5BD60B40" w14:textId="77777777" w:rsidR="00F26FA0" w:rsidRDefault="00F26FA0" w:rsidP="00F26FA0">
      <w:pPr>
        <w:bidi/>
        <w:spacing w:after="0" w:line="240" w:lineRule="auto"/>
        <w:jc w:val="both"/>
        <w:rPr>
          <w:rFonts w:ascii="Sakkal Majalla" w:hAnsi="Sakkal Majalla" w:cs="Sakkal Majalla"/>
          <w:sz w:val="16"/>
          <w:szCs w:val="16"/>
          <w:rtl/>
        </w:rPr>
      </w:pPr>
    </w:p>
    <w:p w14:paraId="3D7A6FCA" w14:textId="77777777" w:rsidR="00F26FA0" w:rsidRPr="00F26FA0" w:rsidRDefault="00F26FA0" w:rsidP="00F26FA0">
      <w:pPr>
        <w:bidi/>
        <w:spacing w:after="0" w:line="240" w:lineRule="auto"/>
        <w:jc w:val="both"/>
        <w:rPr>
          <w:rFonts w:ascii="Sakkal Majalla" w:hAnsi="Sakkal Majalla" w:cs="Sakkal Majalla"/>
          <w:sz w:val="16"/>
          <w:szCs w:val="16"/>
        </w:rPr>
      </w:pPr>
    </w:p>
    <w:p w14:paraId="1D1F748C"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وحدة التحريات المالية:</w:t>
      </w:r>
    </w:p>
    <w:p w14:paraId="5AC6E25E" w14:textId="77777777" w:rsidR="00F26FA0" w:rsidRDefault="00F26FA0" w:rsidP="00B9432F">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وحدة التحريات المالية المنصوص عليها في نظام مكافحة </w:t>
      </w:r>
      <w:r w:rsidR="00B9432F">
        <w:rPr>
          <w:rFonts w:ascii="Sakkal Majalla" w:hAnsi="Sakkal Majalla" w:cs="Sakkal Majalla" w:hint="cs"/>
          <w:sz w:val="36"/>
          <w:szCs w:val="36"/>
          <w:rtl/>
        </w:rPr>
        <w:t>تمويل الإرهاب</w:t>
      </w:r>
      <w:r>
        <w:rPr>
          <w:rFonts w:ascii="Sakkal Majalla" w:hAnsi="Sakkal Majalla" w:cs="Sakkal Majalla" w:hint="cs"/>
          <w:sz w:val="36"/>
          <w:szCs w:val="36"/>
          <w:rtl/>
        </w:rPr>
        <w:t xml:space="preserve"> الصادر بالمرسوم الملكي رقم م/31 وتاريخ 11/5/1433هـ ولائحته التنفيذية.</w:t>
      </w:r>
    </w:p>
    <w:p w14:paraId="1AE7233E" w14:textId="77777777" w:rsidR="00F26FA0" w:rsidRDefault="00F26FA0" w:rsidP="00F26FA0">
      <w:pPr>
        <w:bidi/>
        <w:spacing w:after="0" w:line="240" w:lineRule="auto"/>
        <w:jc w:val="both"/>
        <w:rPr>
          <w:rFonts w:ascii="Sakkal Majalla" w:hAnsi="Sakkal Majalla" w:cs="Sakkal Majalla"/>
          <w:sz w:val="36"/>
          <w:szCs w:val="36"/>
          <w:rtl/>
        </w:rPr>
      </w:pPr>
    </w:p>
    <w:p w14:paraId="303FB500" w14:textId="77777777" w:rsidR="00F26FA0" w:rsidRDefault="00F26FA0" w:rsidP="00F26FA0">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الأموال:</w:t>
      </w:r>
    </w:p>
    <w:p w14:paraId="170F92AD" w14:textId="77777777" w:rsidR="00F26FA0" w:rsidRDefault="00F26FA0" w:rsidP="008534D3">
      <w:pPr>
        <w:bidi/>
        <w:spacing w:after="0" w:line="240" w:lineRule="auto"/>
        <w:jc w:val="both"/>
        <w:rPr>
          <w:rFonts w:ascii="Sakkal Majalla" w:hAnsi="Sakkal Majalla" w:cs="Sakkal Majalla"/>
          <w:sz w:val="36"/>
          <w:szCs w:val="36"/>
          <w:rtl/>
        </w:rPr>
      </w:pPr>
      <w:r w:rsidRPr="008534D3">
        <w:rPr>
          <w:rFonts w:ascii="Sakkal Majalla" w:hAnsi="Sakkal Majalla" w:cs="Sakkal Majalla" w:hint="cs"/>
          <w:sz w:val="36"/>
          <w:szCs w:val="36"/>
          <w:rtl/>
        </w:rPr>
        <w:t>الأصول</w:t>
      </w:r>
      <w:r w:rsidRPr="008534D3">
        <w:rPr>
          <w:rFonts w:ascii="Sakkal Majalla" w:hAnsi="Sakkal Majalla" w:cs="Sakkal Majalla"/>
          <w:sz w:val="36"/>
          <w:szCs w:val="36"/>
        </w:rPr>
        <w:t xml:space="preserve"> </w:t>
      </w:r>
      <w:r w:rsidRPr="008534D3">
        <w:rPr>
          <w:rFonts w:ascii="Sakkal Majalla" w:hAnsi="Sakkal Majalla" w:cs="Sakkal Majalla" w:hint="cs"/>
          <w:sz w:val="36"/>
          <w:szCs w:val="36"/>
          <w:rtl/>
        </w:rPr>
        <w:t>أو</w:t>
      </w:r>
      <w:r w:rsidRPr="008534D3">
        <w:rPr>
          <w:rFonts w:ascii="Sakkal Majalla" w:hAnsi="Sakkal Majalla" w:cs="Sakkal Majalla"/>
          <w:sz w:val="36"/>
          <w:szCs w:val="36"/>
        </w:rPr>
        <w:t xml:space="preserve"> </w:t>
      </w:r>
      <w:r w:rsidRPr="008534D3">
        <w:rPr>
          <w:rFonts w:ascii="Sakkal Majalla" w:hAnsi="Sakkal Majalla" w:cs="Sakkal Majalla" w:hint="cs"/>
          <w:sz w:val="36"/>
          <w:szCs w:val="36"/>
          <w:rtl/>
        </w:rPr>
        <w:t xml:space="preserve">الممتلكات أياً كانت قيمتها أو نوعها </w:t>
      </w:r>
      <w:r w:rsidR="008534D3" w:rsidRPr="008534D3">
        <w:rPr>
          <w:rFonts w:ascii="Sakkal Majalla" w:hAnsi="Sakkal Majalla" w:cs="Sakkal Majalla" w:hint="cs"/>
          <w:sz w:val="36"/>
          <w:szCs w:val="36"/>
          <w:rtl/>
        </w:rPr>
        <w:t>مادي وغير مادية، ملمومسة أو غير ملموسة، منقول أوو غير منقولة، والوثائق والصكوك والمستندات أياً كان شكلها بما في ذلك النظم الإلكترونية أو الرقمية والائتمانات المصرفية التي تدل على ملكية أو مصلحة فيها بما في ذلك على سبيل المثال جميع أنواع الشيكات والحوالات والأسهم والأوراق المالية والسندات وخطابات الاعتماد.</w:t>
      </w:r>
    </w:p>
    <w:p w14:paraId="4B7AA9E0" w14:textId="77777777" w:rsidR="008534D3" w:rsidRPr="008534D3" w:rsidRDefault="008534D3" w:rsidP="008534D3">
      <w:pPr>
        <w:bidi/>
        <w:spacing w:after="0" w:line="240" w:lineRule="auto"/>
        <w:jc w:val="both"/>
        <w:rPr>
          <w:rFonts w:ascii="Sakkal Majalla" w:hAnsi="Sakkal Majalla" w:cs="Sakkal Majalla"/>
          <w:sz w:val="36"/>
          <w:szCs w:val="36"/>
        </w:rPr>
      </w:pPr>
    </w:p>
    <w:p w14:paraId="3BD3C49A" w14:textId="77777777" w:rsidR="008534D3" w:rsidRDefault="008534D3" w:rsidP="008534D3">
      <w:pPr>
        <w:pStyle w:val="a5"/>
        <w:numPr>
          <w:ilvl w:val="0"/>
          <w:numId w:val="3"/>
        </w:numPr>
        <w:bidi/>
        <w:spacing w:after="0" w:line="240" w:lineRule="auto"/>
        <w:jc w:val="both"/>
        <w:rPr>
          <w:rFonts w:ascii="Sakkal Majalla" w:hAnsi="Sakkal Majalla" w:cs="Sakkal Majalla"/>
          <w:sz w:val="36"/>
          <w:szCs w:val="36"/>
        </w:rPr>
      </w:pPr>
      <w:r>
        <w:rPr>
          <w:rFonts w:ascii="Sakkal Majalla" w:hAnsi="Sakkal Majalla" w:cs="Sakkal Majalla" w:hint="cs"/>
          <w:sz w:val="36"/>
          <w:szCs w:val="36"/>
          <w:rtl/>
        </w:rPr>
        <w:t>المنظمات غير الهادفة للربح:</w:t>
      </w:r>
    </w:p>
    <w:p w14:paraId="462A13B3" w14:textId="77777777" w:rsidR="008534D3" w:rsidRDefault="008534D3" w:rsidP="008534D3">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كل كيان قانوني يقوم بجمع أو تلقي أو صرف أموال لأغراض خيرية أو دينية أو ثقافية أو تعليمية أو اجتماعية أو تضامنية أو للقيام بأعمال أخرى من الأعمال الخيرية.</w:t>
      </w:r>
    </w:p>
    <w:p w14:paraId="57428601" w14:textId="77777777" w:rsidR="008534D3" w:rsidRPr="008534D3" w:rsidRDefault="008534D3" w:rsidP="008534D3">
      <w:pPr>
        <w:bidi/>
        <w:spacing w:after="0" w:line="240" w:lineRule="auto"/>
        <w:jc w:val="both"/>
        <w:rPr>
          <w:rFonts w:ascii="Sakkal Majalla" w:hAnsi="Sakkal Majalla" w:cs="Sakkal Majalla"/>
          <w:sz w:val="36"/>
          <w:szCs w:val="36"/>
        </w:rPr>
      </w:pPr>
    </w:p>
    <w:p w14:paraId="2E1BB53F" w14:textId="77777777" w:rsidR="008534D3" w:rsidRPr="00B27E3F" w:rsidRDefault="008534D3" w:rsidP="00B27E3F">
      <w:pPr>
        <w:pStyle w:val="a5"/>
        <w:numPr>
          <w:ilvl w:val="0"/>
          <w:numId w:val="4"/>
        </w:numPr>
        <w:bidi/>
        <w:spacing w:after="0" w:line="240" w:lineRule="auto"/>
        <w:jc w:val="both"/>
        <w:rPr>
          <w:rFonts w:ascii="Sakkal Majalla" w:hAnsi="Sakkal Majalla" w:cs="Sakkal Majalla"/>
          <w:sz w:val="36"/>
          <w:szCs w:val="36"/>
          <w:rtl/>
        </w:rPr>
      </w:pPr>
      <w:r w:rsidRPr="00B27E3F">
        <w:rPr>
          <w:rFonts w:ascii="Sakkal Majalla" w:hAnsi="Sakkal Majalla" w:cs="Sakkal Majalla" w:hint="cs"/>
          <w:sz w:val="36"/>
          <w:szCs w:val="36"/>
          <w:rtl/>
        </w:rPr>
        <w:t>تمويل الارهاب:</w:t>
      </w:r>
    </w:p>
    <w:p w14:paraId="78050667" w14:textId="77777777" w:rsidR="008534D3" w:rsidRDefault="008534D3" w:rsidP="00B27E3F">
      <w:pPr>
        <w:bidi/>
        <w:spacing w:after="0" w:line="240" w:lineRule="auto"/>
        <w:jc w:val="both"/>
        <w:rPr>
          <w:rFonts w:ascii="Sakkal Majalla" w:hAnsi="Sakkal Majalla" w:cs="Sakkal Majalla"/>
          <w:sz w:val="36"/>
          <w:szCs w:val="36"/>
          <w:rtl/>
        </w:rPr>
      </w:pPr>
      <w:r w:rsidRPr="00B27E3F">
        <w:rPr>
          <w:rFonts w:ascii="Sakkal Majalla" w:hAnsi="Sakkal Majalla" w:cs="Sakkal Majalla" w:hint="cs"/>
          <w:sz w:val="36"/>
          <w:szCs w:val="36"/>
          <w:rtl/>
        </w:rPr>
        <w:t>تمويل العمليات الارهابية والارهابيين والمنظمات الارهابية.</w:t>
      </w:r>
    </w:p>
    <w:p w14:paraId="73D3996C" w14:textId="77777777" w:rsidR="00B27E3F" w:rsidRPr="00B27E3F" w:rsidRDefault="00B27E3F" w:rsidP="00B27E3F">
      <w:pPr>
        <w:bidi/>
        <w:spacing w:after="0" w:line="240" w:lineRule="auto"/>
        <w:jc w:val="both"/>
        <w:rPr>
          <w:rFonts w:ascii="Sakkal Majalla" w:hAnsi="Sakkal Majalla" w:cs="Sakkal Majalla"/>
          <w:sz w:val="36"/>
          <w:szCs w:val="36"/>
          <w:rtl/>
        </w:rPr>
      </w:pPr>
    </w:p>
    <w:p w14:paraId="17B1B5C1" w14:textId="77777777" w:rsidR="008534D3" w:rsidRPr="00B27E3F" w:rsidRDefault="008534D3" w:rsidP="00B27E3F">
      <w:pPr>
        <w:pStyle w:val="a5"/>
        <w:numPr>
          <w:ilvl w:val="0"/>
          <w:numId w:val="4"/>
        </w:numPr>
        <w:bidi/>
        <w:spacing w:after="0" w:line="240" w:lineRule="auto"/>
        <w:jc w:val="both"/>
        <w:rPr>
          <w:rFonts w:ascii="Sakkal Majalla" w:hAnsi="Sakkal Majalla" w:cs="Sakkal Majalla"/>
          <w:sz w:val="36"/>
          <w:szCs w:val="36"/>
          <w:rtl/>
        </w:rPr>
      </w:pPr>
      <w:r w:rsidRPr="00B27E3F">
        <w:rPr>
          <w:rFonts w:ascii="Sakkal Majalla" w:hAnsi="Sakkal Majalla" w:cs="Sakkal Majalla" w:hint="cs"/>
          <w:sz w:val="36"/>
          <w:szCs w:val="36"/>
          <w:rtl/>
        </w:rPr>
        <w:t>البلاغ:</w:t>
      </w:r>
    </w:p>
    <w:p w14:paraId="179667C9" w14:textId="77777777" w:rsidR="008534D3" w:rsidRPr="00B27E3F" w:rsidRDefault="008534D3" w:rsidP="00B27E3F">
      <w:pPr>
        <w:bidi/>
        <w:spacing w:after="0" w:line="240" w:lineRule="auto"/>
        <w:jc w:val="both"/>
        <w:rPr>
          <w:rFonts w:ascii="Sakkal Majalla" w:hAnsi="Sakkal Majalla" w:cs="Sakkal Majalla"/>
          <w:sz w:val="36"/>
          <w:szCs w:val="36"/>
          <w:rtl/>
        </w:rPr>
      </w:pPr>
      <w:r w:rsidRPr="00B27E3F">
        <w:rPr>
          <w:rFonts w:ascii="Sakkal Majalla" w:hAnsi="Sakkal Majalla" w:cs="Sakkal Majalla" w:hint="cs"/>
          <w:sz w:val="36"/>
          <w:szCs w:val="36"/>
          <w:rtl/>
        </w:rPr>
        <w:t>إبلاع الشخص المرخص له وحدة التحريات المالية عن أي عملية مشتبه فيها ويشمل ذلك إرسال تقرير عنها.</w:t>
      </w:r>
    </w:p>
    <w:p w14:paraId="0018461E" w14:textId="77777777" w:rsidR="00B27E3F" w:rsidRDefault="00B27E3F" w:rsidP="00B27E3F">
      <w:pPr>
        <w:pStyle w:val="a5"/>
        <w:bidi/>
        <w:spacing w:after="0" w:line="240" w:lineRule="auto"/>
        <w:ind w:left="360"/>
        <w:jc w:val="both"/>
        <w:rPr>
          <w:rFonts w:ascii="Sakkal Majalla" w:hAnsi="Sakkal Majalla" w:cs="Sakkal Majalla"/>
          <w:sz w:val="36"/>
          <w:szCs w:val="36"/>
          <w:rtl/>
        </w:rPr>
      </w:pPr>
    </w:p>
    <w:p w14:paraId="3E4693F0" w14:textId="77777777" w:rsidR="00B27E3F" w:rsidRDefault="00B27E3F" w:rsidP="00B27E3F">
      <w:pPr>
        <w:pStyle w:val="a5"/>
        <w:bidi/>
        <w:spacing w:after="0" w:line="240" w:lineRule="auto"/>
        <w:ind w:left="360"/>
        <w:jc w:val="both"/>
        <w:rPr>
          <w:rFonts w:ascii="Sakkal Majalla" w:hAnsi="Sakkal Majalla" w:cs="Sakkal Majalla"/>
          <w:sz w:val="36"/>
          <w:szCs w:val="36"/>
          <w:rtl/>
        </w:rPr>
      </w:pPr>
    </w:p>
    <w:p w14:paraId="34A62A04" w14:textId="77777777" w:rsidR="00B27E3F" w:rsidRPr="00B27E3F" w:rsidRDefault="00B27E3F" w:rsidP="00B27E3F">
      <w:pPr>
        <w:bidi/>
        <w:spacing w:after="0" w:line="240" w:lineRule="auto"/>
        <w:jc w:val="center"/>
        <w:rPr>
          <w:rFonts w:ascii="Sakkal Majalla" w:hAnsi="Sakkal Majalla" w:cs="Sakkal Majalla"/>
          <w:b/>
          <w:bCs/>
          <w:sz w:val="36"/>
          <w:szCs w:val="36"/>
          <w:rtl/>
        </w:rPr>
      </w:pPr>
      <w:r w:rsidRPr="00B27E3F">
        <w:rPr>
          <w:rFonts w:ascii="Sakkal Majalla" w:hAnsi="Sakkal Majalla" w:cs="Sakkal Majalla" w:hint="cs"/>
          <w:b/>
          <w:bCs/>
          <w:sz w:val="36"/>
          <w:szCs w:val="36"/>
          <w:rtl/>
        </w:rPr>
        <w:t>الباب الثاني</w:t>
      </w:r>
    </w:p>
    <w:p w14:paraId="65A6BC09" w14:textId="77777777" w:rsidR="00B27E3F" w:rsidRDefault="00B27E3F" w:rsidP="00452478">
      <w:pPr>
        <w:bidi/>
        <w:spacing w:after="0" w:line="240" w:lineRule="auto"/>
        <w:jc w:val="center"/>
        <w:rPr>
          <w:rFonts w:ascii="Sakkal Majalla" w:hAnsi="Sakkal Majalla" w:cs="Sakkal Majalla"/>
          <w:sz w:val="36"/>
          <w:szCs w:val="36"/>
          <w:rtl/>
        </w:rPr>
      </w:pPr>
      <w:r w:rsidRPr="00B27E3F">
        <w:rPr>
          <w:rFonts w:ascii="Sakkal Majalla" w:hAnsi="Sakkal Majalla" w:cs="Sakkal Majalla" w:hint="cs"/>
          <w:b/>
          <w:bCs/>
          <w:sz w:val="36"/>
          <w:szCs w:val="36"/>
          <w:rtl/>
        </w:rPr>
        <w:t>التطبيق العام لمتطلبات مكافحة تمويل الإرهاب</w:t>
      </w:r>
    </w:p>
    <w:p w14:paraId="48888447" w14:textId="77777777" w:rsidR="00B27E3F" w:rsidRDefault="00B27E3F" w:rsidP="00B27E3F">
      <w:pPr>
        <w:bidi/>
        <w:spacing w:after="0" w:line="240" w:lineRule="auto"/>
        <w:rPr>
          <w:rFonts w:ascii="Sakkal Majalla" w:hAnsi="Sakkal Majalla" w:cs="Sakkal Majalla"/>
          <w:sz w:val="36"/>
          <w:szCs w:val="36"/>
          <w:rtl/>
        </w:rPr>
      </w:pPr>
      <w:r>
        <w:rPr>
          <w:rFonts w:ascii="Sakkal Majalla" w:hAnsi="Sakkal Majalla" w:cs="Sakkal Majalla" w:hint="cs"/>
          <w:sz w:val="36"/>
          <w:szCs w:val="36"/>
          <w:rtl/>
        </w:rPr>
        <w:t>مبادي عامة:</w:t>
      </w:r>
    </w:p>
    <w:p w14:paraId="38477DEC" w14:textId="77777777" w:rsidR="00B27E3F" w:rsidRDefault="00B27E3F" w:rsidP="00DD385D">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وضعت الجمعية بالاعتبار طبيعة نشاطها وهيكلها التنظيمي نوع عملائها وعملياتها المالية عند وضع سياسات وإجراءات مكافحة تمويل الإرهاب، عليه تم التأكد من كفاية وملائمة الإجراءات التي للمتطلبات والأهدف العامة المنصوص عليها في هذه القواعد.</w:t>
      </w:r>
    </w:p>
    <w:p w14:paraId="29B69051" w14:textId="77777777" w:rsidR="00195E78" w:rsidRDefault="00B27E3F" w:rsidP="00195E78">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وعليه تلتزم الجمعية بالاتي:</w:t>
      </w:r>
    </w:p>
    <w:p w14:paraId="5BCB3523" w14:textId="77777777" w:rsidR="00452478" w:rsidRDefault="008B0F56" w:rsidP="00452478">
      <w:pPr>
        <w:pStyle w:val="a5"/>
        <w:numPr>
          <w:ilvl w:val="0"/>
          <w:numId w:val="5"/>
        </w:numPr>
        <w:bidi/>
        <w:spacing w:after="0" w:line="240" w:lineRule="auto"/>
        <w:jc w:val="both"/>
        <w:rPr>
          <w:rFonts w:ascii="Sakkal Majalla" w:hAnsi="Sakkal Majalla" w:cs="Sakkal Majalla"/>
          <w:sz w:val="32"/>
          <w:szCs w:val="32"/>
        </w:rPr>
      </w:pPr>
      <w:r w:rsidRPr="00600E7E">
        <w:rPr>
          <w:rFonts w:ascii="Sakkal Majalla" w:hAnsi="Sakkal Majalla" w:cs="Sakkal Majalla" w:hint="cs"/>
          <w:sz w:val="32"/>
          <w:szCs w:val="32"/>
          <w:rtl/>
        </w:rPr>
        <w:t xml:space="preserve">وضع سياسات وإجرءات فعالة تهدف إلى مكافحة تمويل الإرهاب والتأكد من الالتزام التام بالمتطلبات التنظيمية والقانونية جميعها بما في ذلك حفظ السجلات والتعاون مع وحدة التحريات المالية والجهات </w:t>
      </w:r>
    </w:p>
    <w:p w14:paraId="1DC26505" w14:textId="77777777" w:rsidR="00452478" w:rsidRDefault="00452478" w:rsidP="00452478">
      <w:pPr>
        <w:pStyle w:val="a5"/>
        <w:bidi/>
        <w:spacing w:after="0" w:line="240" w:lineRule="auto"/>
        <w:ind w:left="360"/>
        <w:jc w:val="both"/>
        <w:rPr>
          <w:rFonts w:ascii="Sakkal Majalla" w:hAnsi="Sakkal Majalla" w:cs="Sakkal Majalla"/>
          <w:sz w:val="32"/>
          <w:szCs w:val="32"/>
        </w:rPr>
      </w:pPr>
    </w:p>
    <w:p w14:paraId="45AA3A79" w14:textId="77777777" w:rsidR="00702960" w:rsidRPr="00600E7E" w:rsidRDefault="008B0F56" w:rsidP="00452478">
      <w:pPr>
        <w:pStyle w:val="a5"/>
        <w:numPr>
          <w:ilvl w:val="0"/>
          <w:numId w:val="5"/>
        </w:numPr>
        <w:bidi/>
        <w:spacing w:after="0" w:line="240" w:lineRule="auto"/>
        <w:jc w:val="both"/>
        <w:rPr>
          <w:rFonts w:ascii="Sakkal Majalla" w:hAnsi="Sakkal Majalla" w:cs="Sakkal Majalla"/>
          <w:sz w:val="32"/>
          <w:szCs w:val="32"/>
          <w:rtl/>
        </w:rPr>
      </w:pPr>
      <w:r w:rsidRPr="00600E7E">
        <w:rPr>
          <w:rFonts w:ascii="Sakkal Majalla" w:hAnsi="Sakkal Majalla" w:cs="Sakkal Majalla" w:hint="cs"/>
          <w:sz w:val="32"/>
          <w:szCs w:val="32"/>
          <w:rtl/>
        </w:rPr>
        <w:lastRenderedPageBreak/>
        <w:t xml:space="preserve">المسئولة عن تطبيق نظام </w:t>
      </w:r>
      <w:r w:rsidR="00452478">
        <w:rPr>
          <w:rFonts w:ascii="Sakkal Majalla" w:hAnsi="Sakkal Majalla" w:cs="Sakkal Majalla" w:hint="cs"/>
          <w:sz w:val="32"/>
          <w:szCs w:val="32"/>
          <w:rtl/>
        </w:rPr>
        <w:t xml:space="preserve">مكافحة </w:t>
      </w:r>
      <w:r w:rsidRPr="00600E7E">
        <w:rPr>
          <w:rFonts w:ascii="Sakkal Majalla" w:hAnsi="Sakkal Majalla" w:cs="Sakkal Majalla" w:hint="cs"/>
          <w:sz w:val="32"/>
          <w:szCs w:val="32"/>
          <w:rtl/>
        </w:rPr>
        <w:t>تمويل الإرهاب ولائحته التنفيذية والقواعد ذات العلاقة والافصاح عن المعلومات في الوقت المناسب.</w:t>
      </w:r>
    </w:p>
    <w:p w14:paraId="2E91FCA4" w14:textId="77777777" w:rsidR="008B0F56" w:rsidRPr="00600E7E" w:rsidRDefault="008B0F56" w:rsidP="00B9432F">
      <w:pPr>
        <w:pStyle w:val="a5"/>
        <w:numPr>
          <w:ilvl w:val="0"/>
          <w:numId w:val="5"/>
        </w:numPr>
        <w:bidi/>
        <w:spacing w:after="0" w:line="240" w:lineRule="auto"/>
        <w:jc w:val="both"/>
        <w:rPr>
          <w:rFonts w:ascii="Sakkal Majalla" w:hAnsi="Sakkal Majalla" w:cs="Sakkal Majalla"/>
          <w:sz w:val="32"/>
          <w:szCs w:val="32"/>
          <w:rtl/>
        </w:rPr>
      </w:pPr>
      <w:r w:rsidRPr="00600E7E">
        <w:rPr>
          <w:rFonts w:ascii="Sakkal Majalla" w:hAnsi="Sakkal Majalla" w:cs="Sakkal Majalla" w:hint="cs"/>
          <w:sz w:val="32"/>
          <w:szCs w:val="32"/>
          <w:rtl/>
        </w:rPr>
        <w:t>التأكد من فهم جميع منسوبي وموفي الجمعية لمحتوى هذه القواعد فهماً تاماً واطلاعهم عليها والأخذ بالاحتياطات جميعها لمكافحة تمويل الإرهاب.</w:t>
      </w:r>
    </w:p>
    <w:p w14:paraId="3195DA66" w14:textId="77777777" w:rsidR="00600E7E" w:rsidRDefault="00600E7E" w:rsidP="00452478">
      <w:pPr>
        <w:pStyle w:val="a5"/>
        <w:numPr>
          <w:ilvl w:val="0"/>
          <w:numId w:val="5"/>
        </w:numPr>
        <w:bidi/>
        <w:spacing w:after="0" w:line="240" w:lineRule="auto"/>
        <w:jc w:val="both"/>
        <w:rPr>
          <w:rFonts w:ascii="Sakkal Majalla" w:hAnsi="Sakkal Majalla" w:cs="Sakkal Majalla"/>
          <w:sz w:val="32"/>
          <w:szCs w:val="32"/>
        </w:rPr>
      </w:pPr>
      <w:r w:rsidRPr="00600E7E">
        <w:rPr>
          <w:rFonts w:ascii="Sakkal Majalla" w:hAnsi="Sakkal Majalla" w:cs="Sakkal Majalla" w:hint="cs"/>
          <w:sz w:val="32"/>
          <w:szCs w:val="32"/>
          <w:rtl/>
        </w:rPr>
        <w:t>مراجعة سياسات وإجراءات تمويل الإرهاب بانتظام لضمان فعاليتها ومن ذلك مراجعة السياسات والإجراءات تمويل الإرهاب الصادرة من إدارة المراجعة الداخلية لضمان الالتزام وتشمل المراجعة التالية:</w:t>
      </w:r>
    </w:p>
    <w:p w14:paraId="5CE84515" w14:textId="77777777" w:rsidR="00600E7E" w:rsidRPr="00D86592" w:rsidRDefault="00600E7E" w:rsidP="00452478">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النظام الخاص بكشف أي عمليات تمويل الإرهاب</w:t>
      </w:r>
    </w:p>
    <w:p w14:paraId="55AF2226" w14:textId="77777777" w:rsidR="00600E7E" w:rsidRPr="00D86592" w:rsidRDefault="00600E7E"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ومراجعة تقارير العمليات الضخمة أو غير العادية والتأكد من صحتها.</w:t>
      </w:r>
    </w:p>
    <w:p w14:paraId="3ABDFEBF" w14:textId="77777777" w:rsidR="00600E7E" w:rsidRPr="00D86592" w:rsidRDefault="00600E7E"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مراجعة جودة الإبلاغ عن العمليات المشتبه فيها.</w:t>
      </w:r>
    </w:p>
    <w:p w14:paraId="25E2B14A" w14:textId="77777777" w:rsidR="00600E7E" w:rsidRDefault="00600E7E" w:rsidP="00D86592">
      <w:pPr>
        <w:pStyle w:val="a5"/>
        <w:numPr>
          <w:ilvl w:val="0"/>
          <w:numId w:val="6"/>
        </w:numPr>
        <w:bidi/>
        <w:spacing w:after="0" w:line="240" w:lineRule="auto"/>
        <w:jc w:val="both"/>
        <w:rPr>
          <w:rFonts w:ascii="Sakkal Majalla" w:hAnsi="Sakkal Majalla" w:cs="Sakkal Majalla"/>
          <w:sz w:val="32"/>
          <w:szCs w:val="32"/>
        </w:rPr>
      </w:pPr>
      <w:r w:rsidRPr="00D86592">
        <w:rPr>
          <w:rFonts w:ascii="Sakkal Majalla" w:hAnsi="Sakkal Majalla" w:cs="Sakkal Majalla" w:hint="cs"/>
          <w:sz w:val="32"/>
          <w:szCs w:val="32"/>
          <w:rtl/>
        </w:rPr>
        <w:t>تقييم مستوى معرفة موظفي خدمة العملاء مسؤلياتهم.</w:t>
      </w:r>
    </w:p>
    <w:p w14:paraId="04B83DCD" w14:textId="77777777" w:rsidR="00D86592" w:rsidRPr="00D86592" w:rsidRDefault="00D86592" w:rsidP="00452478">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النظام الخاص بكشف أي عمليات تمويل إرهاب</w:t>
      </w:r>
    </w:p>
    <w:p w14:paraId="2B2793C0" w14:textId="77777777" w:rsidR="00D86592" w:rsidRDefault="00D86592" w:rsidP="00D86592">
      <w:pPr>
        <w:pStyle w:val="a5"/>
        <w:numPr>
          <w:ilvl w:val="0"/>
          <w:numId w:val="6"/>
        </w:numPr>
        <w:bidi/>
        <w:spacing w:after="0" w:line="240" w:lineRule="auto"/>
        <w:jc w:val="both"/>
        <w:rPr>
          <w:rFonts w:ascii="Sakkal Majalla" w:hAnsi="Sakkal Majalla" w:cs="Sakkal Majalla"/>
          <w:sz w:val="32"/>
          <w:szCs w:val="32"/>
        </w:rPr>
      </w:pPr>
      <w:r w:rsidRPr="00D86592">
        <w:rPr>
          <w:rFonts w:ascii="Sakkal Majalla" w:hAnsi="Sakkal Majalla" w:cs="Sakkal Majalla" w:hint="cs"/>
          <w:sz w:val="32"/>
          <w:szCs w:val="32"/>
          <w:rtl/>
        </w:rPr>
        <w:t>تقييم ومراجعة العمليات الكبيرة أو غير العادية والتأكد من صحتها.</w:t>
      </w:r>
    </w:p>
    <w:p w14:paraId="285C0205"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مراجعة جودة الإبلاغ عن العمليات المشتبه فيها</w:t>
      </w:r>
    </w:p>
    <w:p w14:paraId="6CC6486A"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تقييم مستوى معرفة موظفي خدمات العملاء مسئولياتهم.</w:t>
      </w:r>
    </w:p>
    <w:p w14:paraId="0DD4F91B" w14:textId="77777777" w:rsidR="00D86592" w:rsidRPr="00D86592" w:rsidRDefault="00D86592" w:rsidP="00D86592">
      <w:pPr>
        <w:pStyle w:val="a5"/>
        <w:numPr>
          <w:ilvl w:val="0"/>
          <w:numId w:val="6"/>
        </w:numPr>
        <w:bidi/>
        <w:spacing w:after="0" w:line="240" w:lineRule="auto"/>
        <w:jc w:val="both"/>
        <w:rPr>
          <w:rFonts w:ascii="Sakkal Majalla" w:hAnsi="Sakkal Majalla" w:cs="Sakkal Majalla"/>
          <w:sz w:val="32"/>
          <w:szCs w:val="32"/>
          <w:rtl/>
        </w:rPr>
      </w:pPr>
      <w:r w:rsidRPr="00D86592">
        <w:rPr>
          <w:rFonts w:ascii="Sakkal Majalla" w:hAnsi="Sakkal Majalla" w:cs="Sakkal Majalla" w:hint="cs"/>
          <w:sz w:val="32"/>
          <w:szCs w:val="32"/>
          <w:rtl/>
        </w:rPr>
        <w:t>تطبيق سياسات وإجراءات بقبول العميل والتعامل معه واتخاذ إجراءات العناية الواجبة والحرص اللازم تجاه العميل.</w:t>
      </w:r>
    </w:p>
    <w:p w14:paraId="3E65382E" w14:textId="77777777" w:rsidR="00D86592" w:rsidRDefault="00D86592" w:rsidP="00D86592">
      <w:pPr>
        <w:bidi/>
        <w:spacing w:after="0" w:line="240" w:lineRule="auto"/>
        <w:jc w:val="both"/>
        <w:rPr>
          <w:rFonts w:ascii="Sakkal Majalla" w:hAnsi="Sakkal Majalla" w:cs="Sakkal Majalla"/>
          <w:sz w:val="32"/>
          <w:szCs w:val="32"/>
          <w:rtl/>
        </w:rPr>
      </w:pPr>
    </w:p>
    <w:p w14:paraId="4C291F77" w14:textId="77777777" w:rsidR="00D86592" w:rsidRDefault="00D86592" w:rsidP="00D86592">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المادة الرابعة:</w:t>
      </w:r>
    </w:p>
    <w:p w14:paraId="60A90181" w14:textId="77777777" w:rsidR="00D86592" w:rsidRPr="00670CBF" w:rsidRDefault="00D86592"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المبالغ النقدية:</w:t>
      </w:r>
    </w:p>
    <w:p w14:paraId="4EAB9392" w14:textId="77777777" w:rsidR="00D86592" w:rsidRDefault="00D86592" w:rsidP="00DD385D">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يجب على أي موظف يعمل لدى الجمعية في أي وقت سواء في بداية علاقة العمل  أو خلالها عدم قبول أي مبالغ نقدية من المتبرعين أو المستفيدين لغرض استثماري أو مقابل الخدمة التي يقدمها.</w:t>
      </w:r>
    </w:p>
    <w:p w14:paraId="27491C7C" w14:textId="77777777" w:rsidR="00600E7E" w:rsidRPr="00670CBF" w:rsidRDefault="00670CBF"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الشيكات بدون رصيد:</w:t>
      </w:r>
    </w:p>
    <w:p w14:paraId="3AD68FB9"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يتم التواصل مع المتبرع للتعديل عليها.</w:t>
      </w:r>
    </w:p>
    <w:p w14:paraId="54547B68" w14:textId="77777777" w:rsidR="00670CBF" w:rsidRDefault="00670CBF" w:rsidP="00670CBF">
      <w:pPr>
        <w:bidi/>
        <w:spacing w:after="0" w:line="240" w:lineRule="auto"/>
        <w:jc w:val="both"/>
        <w:rPr>
          <w:rFonts w:ascii="Sakkal Majalla" w:hAnsi="Sakkal Majalla" w:cs="Sakkal Majalla"/>
          <w:sz w:val="32"/>
          <w:szCs w:val="32"/>
          <w:rtl/>
        </w:rPr>
      </w:pPr>
    </w:p>
    <w:p w14:paraId="480F1E65" w14:textId="77777777" w:rsidR="00670CBF" w:rsidRPr="00670CBF" w:rsidRDefault="00670CBF" w:rsidP="00670CBF">
      <w:pPr>
        <w:pStyle w:val="a5"/>
        <w:numPr>
          <w:ilvl w:val="0"/>
          <w:numId w:val="1"/>
        </w:numPr>
        <w:bidi/>
        <w:spacing w:after="0" w:line="240" w:lineRule="auto"/>
        <w:jc w:val="both"/>
        <w:rPr>
          <w:rFonts w:ascii="Sakkal Majalla" w:hAnsi="Sakkal Majalla" w:cs="Sakkal Majalla"/>
          <w:sz w:val="32"/>
          <w:szCs w:val="32"/>
          <w:rtl/>
        </w:rPr>
      </w:pPr>
      <w:r w:rsidRPr="00670CBF">
        <w:rPr>
          <w:rFonts w:ascii="Sakkal Majalla" w:hAnsi="Sakkal Majalla" w:cs="Sakkal Majalla" w:hint="cs"/>
          <w:sz w:val="32"/>
          <w:szCs w:val="32"/>
          <w:rtl/>
        </w:rPr>
        <w:t>الحوالات مجهولة المصدر:</w:t>
      </w:r>
    </w:p>
    <w:p w14:paraId="070DEBD3"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لا يمكن السيطرة عليها.</w:t>
      </w:r>
    </w:p>
    <w:p w14:paraId="3C1CBD0B" w14:textId="77777777" w:rsidR="00D86592" w:rsidRDefault="00D86592" w:rsidP="00D86592">
      <w:pPr>
        <w:bidi/>
        <w:spacing w:after="0" w:line="240" w:lineRule="auto"/>
        <w:jc w:val="both"/>
        <w:rPr>
          <w:rFonts w:ascii="Sakkal Majalla" w:hAnsi="Sakkal Majalla" w:cs="Sakkal Majalla"/>
          <w:sz w:val="32"/>
          <w:szCs w:val="32"/>
          <w:rtl/>
        </w:rPr>
      </w:pPr>
    </w:p>
    <w:p w14:paraId="358D1C19" w14:textId="77777777" w:rsidR="00670CBF" w:rsidRPr="00EC5A7D" w:rsidRDefault="00670CBF" w:rsidP="00670CBF">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الباب الثالث</w:t>
      </w:r>
    </w:p>
    <w:p w14:paraId="017BC167" w14:textId="77777777" w:rsidR="00670CBF" w:rsidRPr="00EC5A7D" w:rsidRDefault="00670CBF" w:rsidP="00670CBF">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قبول العميل وإجراءات العناية الواجبة تجاهه</w:t>
      </w:r>
    </w:p>
    <w:p w14:paraId="03B7497D"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المادة الخامسة:</w:t>
      </w:r>
    </w:p>
    <w:p w14:paraId="298AF550"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لتطبيق أحكام هذه القواعد يجب على الموظف المفوض قبول أي عميل حسب الاشتراطات التالية:</w:t>
      </w:r>
    </w:p>
    <w:p w14:paraId="52F1C62D"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إعداد نموذج معرفة العميل والمعلومات الخاصة به</w:t>
      </w:r>
    </w:p>
    <w:p w14:paraId="204C8B2C" w14:textId="77777777" w:rsidR="00670CBF" w:rsidRDefault="00670CBF" w:rsidP="00670CBF">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التحقق من المتبرعين والمستفيدين عن طريق:</w:t>
      </w:r>
    </w:p>
    <w:p w14:paraId="3383D879" w14:textId="77777777" w:rsidR="00670CBF" w:rsidRPr="00670CBF" w:rsidRDefault="00670CBF" w:rsidP="00670CBF">
      <w:pPr>
        <w:bidi/>
        <w:spacing w:after="0" w:line="240" w:lineRule="auto"/>
        <w:jc w:val="both"/>
        <w:rPr>
          <w:rFonts w:ascii="Sakkal Majalla" w:hAnsi="Sakkal Majalla" w:cs="Sakkal Majalla"/>
          <w:sz w:val="12"/>
          <w:szCs w:val="12"/>
          <w:rtl/>
        </w:rPr>
      </w:pPr>
    </w:p>
    <w:p w14:paraId="64146A5A"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مطابقة الهوية الوطنية أو سجل الأسرة للسعوديين.</w:t>
      </w:r>
    </w:p>
    <w:p w14:paraId="7E40FB13"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مطابقة الإقامة لزوجة المواطن السعودي.</w:t>
      </w:r>
    </w:p>
    <w:p w14:paraId="1DECF5D3" w14:textId="77777777" w:rsidR="00670CBF" w:rsidRDefault="00670CBF" w:rsidP="00670CBF">
      <w:pPr>
        <w:pStyle w:val="a5"/>
        <w:numPr>
          <w:ilvl w:val="0"/>
          <w:numId w:val="7"/>
        </w:numPr>
        <w:bidi/>
        <w:spacing w:after="0" w:line="480" w:lineRule="auto"/>
        <w:ind w:left="357" w:hanging="357"/>
        <w:jc w:val="both"/>
        <w:rPr>
          <w:rFonts w:ascii="Sakkal Majalla" w:hAnsi="Sakkal Majalla" w:cs="Sakkal Majalla"/>
          <w:sz w:val="32"/>
          <w:szCs w:val="32"/>
        </w:rPr>
      </w:pPr>
      <w:r>
        <w:rPr>
          <w:rFonts w:ascii="Sakkal Majalla" w:hAnsi="Sakkal Majalla" w:cs="Sakkal Majalla" w:hint="cs"/>
          <w:sz w:val="32"/>
          <w:szCs w:val="32"/>
          <w:rtl/>
        </w:rPr>
        <w:t>التحقق من العنوان الوطني وكان العمل لكل عميل.</w:t>
      </w:r>
    </w:p>
    <w:p w14:paraId="269F651D" w14:textId="77777777" w:rsidR="00670CBF" w:rsidRDefault="00670CBF" w:rsidP="00670CBF">
      <w:pPr>
        <w:bidi/>
        <w:spacing w:after="0" w:line="240" w:lineRule="auto"/>
        <w:jc w:val="both"/>
        <w:rPr>
          <w:rFonts w:ascii="Sakkal Majalla" w:hAnsi="Sakkal Majalla" w:cs="Sakkal Majalla"/>
          <w:sz w:val="32"/>
          <w:szCs w:val="32"/>
          <w:rtl/>
        </w:rPr>
      </w:pPr>
    </w:p>
    <w:p w14:paraId="4BF6CB9F" w14:textId="77777777" w:rsidR="00670CBF" w:rsidRDefault="00670CBF" w:rsidP="00670CBF">
      <w:pPr>
        <w:bidi/>
        <w:spacing w:after="0" w:line="240" w:lineRule="auto"/>
        <w:jc w:val="both"/>
        <w:rPr>
          <w:rFonts w:ascii="Sakkal Majalla" w:hAnsi="Sakkal Majalla" w:cs="Sakkal Majalla"/>
          <w:sz w:val="32"/>
          <w:szCs w:val="32"/>
          <w:rtl/>
        </w:rPr>
      </w:pPr>
    </w:p>
    <w:p w14:paraId="55EE748B" w14:textId="77777777" w:rsidR="00670CBF" w:rsidRDefault="00670CBF" w:rsidP="00670CBF">
      <w:pPr>
        <w:bidi/>
        <w:spacing w:after="0" w:line="240" w:lineRule="auto"/>
        <w:jc w:val="both"/>
        <w:rPr>
          <w:rFonts w:ascii="Sakkal Majalla" w:hAnsi="Sakkal Majalla" w:cs="Sakkal Majalla"/>
          <w:sz w:val="32"/>
          <w:szCs w:val="32"/>
          <w:rtl/>
        </w:rPr>
      </w:pPr>
    </w:p>
    <w:p w14:paraId="37F9D3E9" w14:textId="77777777" w:rsidR="00670CBF" w:rsidRDefault="00670CBF" w:rsidP="00670CBF">
      <w:pPr>
        <w:bidi/>
        <w:spacing w:after="0" w:line="240" w:lineRule="auto"/>
        <w:jc w:val="both"/>
        <w:rPr>
          <w:rFonts w:ascii="Sakkal Majalla" w:hAnsi="Sakkal Majalla" w:cs="Sakkal Majalla"/>
          <w:sz w:val="32"/>
          <w:szCs w:val="32"/>
          <w:rtl/>
        </w:rPr>
      </w:pPr>
    </w:p>
    <w:p w14:paraId="06435C34" w14:textId="77777777" w:rsidR="00670CBF" w:rsidRDefault="00670CBF" w:rsidP="00670CBF">
      <w:pPr>
        <w:bidi/>
        <w:spacing w:after="0" w:line="240" w:lineRule="auto"/>
        <w:jc w:val="both"/>
        <w:rPr>
          <w:rFonts w:ascii="Sakkal Majalla" w:hAnsi="Sakkal Majalla" w:cs="Sakkal Majalla"/>
          <w:sz w:val="32"/>
          <w:szCs w:val="32"/>
          <w:rtl/>
        </w:rPr>
      </w:pPr>
    </w:p>
    <w:p w14:paraId="6134E019" w14:textId="77777777" w:rsidR="00670CBF" w:rsidRDefault="00670CBF" w:rsidP="00670CBF">
      <w:pPr>
        <w:bidi/>
        <w:spacing w:after="0" w:line="240" w:lineRule="auto"/>
        <w:jc w:val="both"/>
        <w:rPr>
          <w:rFonts w:ascii="Sakkal Majalla" w:hAnsi="Sakkal Majalla" w:cs="Sakkal Majalla"/>
          <w:sz w:val="32"/>
          <w:szCs w:val="32"/>
          <w:rtl/>
        </w:rPr>
      </w:pPr>
    </w:p>
    <w:p w14:paraId="44861B8A" w14:textId="77777777" w:rsidR="00670CBF" w:rsidRDefault="00670CBF" w:rsidP="00670CBF">
      <w:pPr>
        <w:bidi/>
        <w:spacing w:after="0" w:line="240" w:lineRule="auto"/>
        <w:jc w:val="both"/>
        <w:rPr>
          <w:rFonts w:ascii="Sakkal Majalla" w:hAnsi="Sakkal Majalla" w:cs="Sakkal Majalla"/>
          <w:sz w:val="32"/>
          <w:szCs w:val="32"/>
          <w:rtl/>
        </w:rPr>
      </w:pPr>
    </w:p>
    <w:p w14:paraId="67DB4BA8" w14:textId="77777777" w:rsidR="00670CBF" w:rsidRDefault="00670CBF" w:rsidP="00670CBF">
      <w:pPr>
        <w:bidi/>
        <w:spacing w:after="0" w:line="240" w:lineRule="auto"/>
        <w:jc w:val="both"/>
        <w:rPr>
          <w:rFonts w:ascii="Sakkal Majalla" w:hAnsi="Sakkal Majalla" w:cs="Sakkal Majalla"/>
          <w:sz w:val="32"/>
          <w:szCs w:val="32"/>
          <w:rtl/>
        </w:rPr>
      </w:pPr>
    </w:p>
    <w:p w14:paraId="62F253A8" w14:textId="77777777" w:rsidR="00670CBF" w:rsidRDefault="00670CBF" w:rsidP="00670CBF">
      <w:pPr>
        <w:bidi/>
        <w:spacing w:after="0" w:line="240" w:lineRule="auto"/>
        <w:jc w:val="both"/>
        <w:rPr>
          <w:rFonts w:ascii="Sakkal Majalla" w:hAnsi="Sakkal Majalla" w:cs="Sakkal Majalla"/>
          <w:sz w:val="32"/>
          <w:szCs w:val="32"/>
          <w:rtl/>
        </w:rPr>
      </w:pPr>
    </w:p>
    <w:p w14:paraId="058035E4" w14:textId="77777777" w:rsidR="00670CBF" w:rsidRDefault="00670CBF" w:rsidP="00670CBF">
      <w:pPr>
        <w:bidi/>
        <w:spacing w:after="0" w:line="240" w:lineRule="auto"/>
        <w:jc w:val="both"/>
        <w:rPr>
          <w:rFonts w:ascii="Sakkal Majalla" w:hAnsi="Sakkal Majalla" w:cs="Sakkal Majalla"/>
          <w:sz w:val="32"/>
          <w:szCs w:val="32"/>
          <w:rtl/>
        </w:rPr>
      </w:pPr>
    </w:p>
    <w:p w14:paraId="22A027D9" w14:textId="77777777" w:rsidR="00670CBF" w:rsidRDefault="00670CBF" w:rsidP="00670CBF">
      <w:pPr>
        <w:bidi/>
        <w:spacing w:after="0" w:line="240" w:lineRule="auto"/>
        <w:jc w:val="both"/>
        <w:rPr>
          <w:rFonts w:ascii="Sakkal Majalla" w:hAnsi="Sakkal Majalla" w:cs="Sakkal Majalla"/>
          <w:sz w:val="32"/>
          <w:szCs w:val="32"/>
          <w:rtl/>
        </w:rPr>
      </w:pPr>
    </w:p>
    <w:p w14:paraId="75257643" w14:textId="77777777" w:rsidR="00670CBF" w:rsidRDefault="00670CBF" w:rsidP="00670CBF">
      <w:pPr>
        <w:bidi/>
        <w:spacing w:after="0" w:line="240" w:lineRule="auto"/>
        <w:jc w:val="both"/>
        <w:rPr>
          <w:rFonts w:ascii="Sakkal Majalla" w:hAnsi="Sakkal Majalla" w:cs="Sakkal Majalla"/>
          <w:sz w:val="32"/>
          <w:szCs w:val="32"/>
          <w:rtl/>
        </w:rPr>
      </w:pPr>
    </w:p>
    <w:p w14:paraId="3936DEA7" w14:textId="77777777" w:rsidR="00670CBF" w:rsidRPr="00EC5A7D" w:rsidRDefault="00EC5A7D" w:rsidP="00EC5A7D">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الباب الرابع</w:t>
      </w:r>
    </w:p>
    <w:p w14:paraId="09087F51" w14:textId="77777777" w:rsidR="00EC5A7D" w:rsidRPr="00EC5A7D" w:rsidRDefault="00EC5A7D" w:rsidP="00EC5A7D">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حفظ السجلات</w:t>
      </w:r>
    </w:p>
    <w:p w14:paraId="26090751" w14:textId="77777777" w:rsidR="00EC5A7D" w:rsidRDefault="00EC5A7D" w:rsidP="00EC5A7D">
      <w:pPr>
        <w:bidi/>
        <w:spacing w:after="0" w:line="240" w:lineRule="auto"/>
        <w:jc w:val="both"/>
        <w:rPr>
          <w:rFonts w:ascii="Sakkal Majalla" w:hAnsi="Sakkal Majalla" w:cs="Sakkal Majalla"/>
          <w:sz w:val="32"/>
          <w:szCs w:val="32"/>
          <w:rtl/>
        </w:rPr>
      </w:pPr>
    </w:p>
    <w:p w14:paraId="436A6D71" w14:textId="77777777" w:rsidR="00EC5A7D" w:rsidRDefault="00EC5A7D" w:rsidP="00EC5A7D">
      <w:pPr>
        <w:bidi/>
        <w:spacing w:after="0" w:line="240" w:lineRule="auto"/>
        <w:jc w:val="both"/>
        <w:rPr>
          <w:rFonts w:ascii="Sakkal Majalla" w:hAnsi="Sakkal Majalla" w:cs="Sakkal Majalla"/>
          <w:b/>
          <w:bCs/>
          <w:sz w:val="36"/>
          <w:szCs w:val="36"/>
          <w:rtl/>
        </w:rPr>
      </w:pPr>
      <w:r w:rsidRPr="00EC5A7D">
        <w:rPr>
          <w:rFonts w:ascii="Sakkal Majalla" w:hAnsi="Sakkal Majalla" w:cs="Sakkal Majalla" w:hint="cs"/>
          <w:b/>
          <w:bCs/>
          <w:sz w:val="36"/>
          <w:szCs w:val="36"/>
          <w:rtl/>
        </w:rPr>
        <w:t>المادة السادسة: آلية حفظ السجلات.</w:t>
      </w:r>
    </w:p>
    <w:p w14:paraId="64F558AC" w14:textId="77777777" w:rsidR="00EC5A7D" w:rsidRPr="00EC5A7D" w:rsidRDefault="00EC5A7D" w:rsidP="00EC5A7D">
      <w:pPr>
        <w:bidi/>
        <w:spacing w:after="0" w:line="240" w:lineRule="auto"/>
        <w:jc w:val="both"/>
        <w:rPr>
          <w:rFonts w:ascii="Sakkal Majalla" w:hAnsi="Sakkal Majalla" w:cs="Sakkal Majalla"/>
          <w:b/>
          <w:bCs/>
          <w:sz w:val="36"/>
          <w:szCs w:val="36"/>
          <w:rtl/>
        </w:rPr>
      </w:pPr>
    </w:p>
    <w:p w14:paraId="3357A968"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الالتزام بالحفظ الدوري لسجلات المتبرعين والمستفيدين بشكل إلكتروني أو نسخ ورقية يسهل الرجوع إليها.</w:t>
      </w:r>
    </w:p>
    <w:p w14:paraId="450ADC57"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إمكانية تقديم جميع سجلات المعلومات للجهات المختصة إذا لزم الأمر.</w:t>
      </w:r>
    </w:p>
    <w:p w14:paraId="4CB3BC1D" w14:textId="77777777" w:rsidR="00EC5A7D" w:rsidRPr="00EC5A7D" w:rsidRDefault="00EC5A7D" w:rsidP="00EC5A7D">
      <w:pPr>
        <w:pStyle w:val="a5"/>
        <w:numPr>
          <w:ilvl w:val="0"/>
          <w:numId w:val="8"/>
        </w:numPr>
        <w:bidi/>
        <w:spacing w:after="0" w:line="480" w:lineRule="auto"/>
        <w:ind w:left="357" w:hanging="357"/>
        <w:jc w:val="both"/>
        <w:rPr>
          <w:rFonts w:ascii="Sakkal Majalla" w:hAnsi="Sakkal Majalla" w:cs="Sakkal Majalla"/>
          <w:sz w:val="36"/>
          <w:szCs w:val="36"/>
          <w:rtl/>
        </w:rPr>
      </w:pPr>
      <w:r w:rsidRPr="00EC5A7D">
        <w:rPr>
          <w:rFonts w:ascii="Sakkal Majalla" w:hAnsi="Sakkal Majalla" w:cs="Sakkal Majalla" w:hint="cs"/>
          <w:sz w:val="36"/>
          <w:szCs w:val="36"/>
          <w:rtl/>
        </w:rPr>
        <w:t>تحديث السجلات بشكل دوري.</w:t>
      </w:r>
    </w:p>
    <w:p w14:paraId="26447B74" w14:textId="77777777" w:rsidR="00EC5A7D" w:rsidRDefault="00EC5A7D" w:rsidP="00EC5A7D">
      <w:pPr>
        <w:bidi/>
        <w:spacing w:after="0" w:line="240" w:lineRule="auto"/>
        <w:jc w:val="both"/>
        <w:rPr>
          <w:rFonts w:ascii="Sakkal Majalla" w:hAnsi="Sakkal Majalla" w:cs="Sakkal Majalla"/>
          <w:sz w:val="32"/>
          <w:szCs w:val="32"/>
          <w:rtl/>
        </w:rPr>
      </w:pPr>
    </w:p>
    <w:p w14:paraId="2C40DF98" w14:textId="77777777" w:rsidR="00670CBF" w:rsidRDefault="00670CBF" w:rsidP="00670CBF">
      <w:pPr>
        <w:bidi/>
        <w:spacing w:after="0" w:line="240" w:lineRule="auto"/>
        <w:jc w:val="both"/>
        <w:rPr>
          <w:rFonts w:ascii="Sakkal Majalla" w:hAnsi="Sakkal Majalla" w:cs="Sakkal Majalla"/>
          <w:sz w:val="32"/>
          <w:szCs w:val="32"/>
          <w:rtl/>
        </w:rPr>
      </w:pPr>
    </w:p>
    <w:p w14:paraId="4FCE8483" w14:textId="77777777" w:rsidR="00670CBF" w:rsidRDefault="00670CBF" w:rsidP="00670CBF">
      <w:pPr>
        <w:bidi/>
        <w:spacing w:after="0" w:line="240" w:lineRule="auto"/>
        <w:jc w:val="both"/>
        <w:rPr>
          <w:rFonts w:ascii="Sakkal Majalla" w:hAnsi="Sakkal Majalla" w:cs="Sakkal Majalla"/>
          <w:sz w:val="32"/>
          <w:szCs w:val="32"/>
          <w:rtl/>
        </w:rPr>
      </w:pPr>
    </w:p>
    <w:p w14:paraId="40BE7B91" w14:textId="77777777" w:rsidR="00EC5A7D" w:rsidRDefault="00EC5A7D" w:rsidP="00EC5A7D">
      <w:pPr>
        <w:bidi/>
        <w:spacing w:after="0" w:line="240" w:lineRule="auto"/>
        <w:jc w:val="both"/>
        <w:rPr>
          <w:rFonts w:ascii="Sakkal Majalla" w:hAnsi="Sakkal Majalla" w:cs="Sakkal Majalla"/>
          <w:sz w:val="32"/>
          <w:szCs w:val="32"/>
          <w:rtl/>
        </w:rPr>
      </w:pPr>
    </w:p>
    <w:p w14:paraId="66974BAE" w14:textId="77777777" w:rsidR="00EC5A7D" w:rsidRDefault="00EC5A7D" w:rsidP="00EC5A7D">
      <w:pPr>
        <w:bidi/>
        <w:spacing w:after="0" w:line="240" w:lineRule="auto"/>
        <w:jc w:val="both"/>
        <w:rPr>
          <w:rFonts w:ascii="Sakkal Majalla" w:hAnsi="Sakkal Majalla" w:cs="Sakkal Majalla"/>
          <w:sz w:val="32"/>
          <w:szCs w:val="32"/>
          <w:rtl/>
        </w:rPr>
      </w:pPr>
    </w:p>
    <w:p w14:paraId="553F4287" w14:textId="77777777" w:rsidR="00EC5A7D" w:rsidRDefault="00EC5A7D" w:rsidP="00EC5A7D">
      <w:pPr>
        <w:bidi/>
        <w:spacing w:after="0" w:line="240" w:lineRule="auto"/>
        <w:jc w:val="both"/>
        <w:rPr>
          <w:rFonts w:ascii="Sakkal Majalla" w:hAnsi="Sakkal Majalla" w:cs="Sakkal Majalla"/>
          <w:sz w:val="32"/>
          <w:szCs w:val="32"/>
          <w:rtl/>
        </w:rPr>
      </w:pPr>
    </w:p>
    <w:p w14:paraId="76E81998" w14:textId="77777777" w:rsidR="00EC5A7D" w:rsidRDefault="00EC5A7D" w:rsidP="00EC5A7D">
      <w:pPr>
        <w:bidi/>
        <w:spacing w:after="0" w:line="240" w:lineRule="auto"/>
        <w:jc w:val="both"/>
        <w:rPr>
          <w:rFonts w:ascii="Sakkal Majalla" w:hAnsi="Sakkal Majalla" w:cs="Sakkal Majalla"/>
          <w:sz w:val="32"/>
          <w:szCs w:val="32"/>
          <w:rtl/>
        </w:rPr>
      </w:pPr>
    </w:p>
    <w:p w14:paraId="412AD348" w14:textId="77777777" w:rsidR="00EC5A7D" w:rsidRDefault="00EC5A7D" w:rsidP="00EC5A7D">
      <w:pPr>
        <w:bidi/>
        <w:spacing w:after="0" w:line="240" w:lineRule="auto"/>
        <w:jc w:val="both"/>
        <w:rPr>
          <w:rFonts w:ascii="Sakkal Majalla" w:hAnsi="Sakkal Majalla" w:cs="Sakkal Majalla"/>
          <w:sz w:val="32"/>
          <w:szCs w:val="32"/>
          <w:rtl/>
        </w:rPr>
      </w:pPr>
    </w:p>
    <w:p w14:paraId="22F83CC3" w14:textId="77777777" w:rsidR="00EC5A7D" w:rsidRDefault="00EC5A7D" w:rsidP="00EC5A7D">
      <w:pPr>
        <w:bidi/>
        <w:spacing w:after="0" w:line="240" w:lineRule="auto"/>
        <w:jc w:val="both"/>
        <w:rPr>
          <w:rFonts w:ascii="Sakkal Majalla" w:hAnsi="Sakkal Majalla" w:cs="Sakkal Majalla"/>
          <w:sz w:val="32"/>
          <w:szCs w:val="32"/>
          <w:rtl/>
        </w:rPr>
      </w:pPr>
    </w:p>
    <w:p w14:paraId="283FC2E2" w14:textId="77777777" w:rsidR="00EC5A7D" w:rsidRDefault="00EC5A7D" w:rsidP="00EC5A7D">
      <w:pPr>
        <w:bidi/>
        <w:spacing w:after="0" w:line="240" w:lineRule="auto"/>
        <w:jc w:val="both"/>
        <w:rPr>
          <w:rFonts w:ascii="Sakkal Majalla" w:hAnsi="Sakkal Majalla" w:cs="Sakkal Majalla"/>
          <w:sz w:val="32"/>
          <w:szCs w:val="32"/>
          <w:rtl/>
        </w:rPr>
      </w:pPr>
    </w:p>
    <w:p w14:paraId="31241ADD" w14:textId="77777777" w:rsidR="00A446F3" w:rsidRDefault="00A446F3" w:rsidP="00EC5A7D">
      <w:pPr>
        <w:bidi/>
        <w:spacing w:after="0" w:line="240" w:lineRule="auto"/>
        <w:jc w:val="center"/>
        <w:rPr>
          <w:rFonts w:ascii="Sakkal Majalla" w:hAnsi="Sakkal Majalla" w:cs="Sakkal Majalla"/>
          <w:b/>
          <w:bCs/>
          <w:sz w:val="36"/>
          <w:szCs w:val="36"/>
          <w:rtl/>
        </w:rPr>
      </w:pPr>
    </w:p>
    <w:p w14:paraId="5127640E" w14:textId="77777777" w:rsidR="00A446F3" w:rsidRDefault="00A446F3" w:rsidP="00A446F3">
      <w:pPr>
        <w:bidi/>
        <w:spacing w:after="0" w:line="240" w:lineRule="auto"/>
        <w:jc w:val="center"/>
        <w:rPr>
          <w:rFonts w:ascii="Sakkal Majalla" w:hAnsi="Sakkal Majalla" w:cs="Sakkal Majalla"/>
          <w:b/>
          <w:bCs/>
          <w:sz w:val="36"/>
          <w:szCs w:val="36"/>
          <w:rtl/>
        </w:rPr>
      </w:pPr>
    </w:p>
    <w:p w14:paraId="6F3649C5" w14:textId="77777777" w:rsidR="00A446F3" w:rsidRDefault="00A446F3" w:rsidP="00A446F3">
      <w:pPr>
        <w:bidi/>
        <w:spacing w:after="0" w:line="240" w:lineRule="auto"/>
        <w:jc w:val="center"/>
        <w:rPr>
          <w:rFonts w:ascii="Sakkal Majalla" w:hAnsi="Sakkal Majalla" w:cs="Sakkal Majalla"/>
          <w:b/>
          <w:bCs/>
          <w:sz w:val="36"/>
          <w:szCs w:val="36"/>
          <w:rtl/>
        </w:rPr>
      </w:pPr>
    </w:p>
    <w:p w14:paraId="10B8FEDC" w14:textId="77777777" w:rsidR="00EC5A7D" w:rsidRPr="00EC5A7D" w:rsidRDefault="00EC5A7D" w:rsidP="00A446F3">
      <w:pPr>
        <w:bidi/>
        <w:spacing w:after="0" w:line="240" w:lineRule="auto"/>
        <w:jc w:val="center"/>
        <w:rPr>
          <w:rFonts w:ascii="Sakkal Majalla" w:hAnsi="Sakkal Majalla" w:cs="Sakkal Majalla"/>
          <w:b/>
          <w:bCs/>
          <w:sz w:val="36"/>
          <w:szCs w:val="36"/>
          <w:rtl/>
        </w:rPr>
      </w:pPr>
      <w:r w:rsidRPr="00EC5A7D">
        <w:rPr>
          <w:rFonts w:ascii="Sakkal Majalla" w:hAnsi="Sakkal Majalla" w:cs="Sakkal Majalla" w:hint="cs"/>
          <w:b/>
          <w:bCs/>
          <w:sz w:val="36"/>
          <w:szCs w:val="36"/>
          <w:rtl/>
        </w:rPr>
        <w:t>الباب الخامس</w:t>
      </w:r>
    </w:p>
    <w:p w14:paraId="2415EDCE" w14:textId="77777777" w:rsidR="00EC5A7D" w:rsidRDefault="00EC5A7D" w:rsidP="00EC5A7D">
      <w:pPr>
        <w:bidi/>
        <w:spacing w:after="0" w:line="240" w:lineRule="auto"/>
        <w:jc w:val="center"/>
        <w:rPr>
          <w:rFonts w:ascii="Sakkal Majalla" w:hAnsi="Sakkal Majalla" w:cs="Sakkal Majalla"/>
          <w:sz w:val="32"/>
          <w:szCs w:val="32"/>
          <w:rtl/>
        </w:rPr>
      </w:pPr>
      <w:r w:rsidRPr="00EC5A7D">
        <w:rPr>
          <w:rFonts w:ascii="Sakkal Majalla" w:hAnsi="Sakkal Majalla" w:cs="Sakkal Majalla" w:hint="cs"/>
          <w:b/>
          <w:bCs/>
          <w:sz w:val="36"/>
          <w:szCs w:val="36"/>
          <w:rtl/>
        </w:rPr>
        <w:t>الإبلاغ عن العمليات المشتبه فيها</w:t>
      </w:r>
    </w:p>
    <w:p w14:paraId="7850ADEE" w14:textId="77777777" w:rsidR="00EC5A7D" w:rsidRDefault="00EC5A7D" w:rsidP="00452478">
      <w:pPr>
        <w:bidi/>
        <w:spacing w:after="0" w:line="240" w:lineRule="auto"/>
        <w:jc w:val="both"/>
        <w:rPr>
          <w:rFonts w:ascii="Sakkal Majalla" w:hAnsi="Sakkal Majalla" w:cs="Sakkal Majalla"/>
          <w:sz w:val="36"/>
          <w:szCs w:val="36"/>
          <w:rtl/>
        </w:rPr>
      </w:pPr>
      <w:r w:rsidRPr="00A446F3">
        <w:rPr>
          <w:rFonts w:ascii="Sakkal Majalla" w:hAnsi="Sakkal Majalla" w:cs="Sakkal Majalla" w:hint="cs"/>
          <w:sz w:val="36"/>
          <w:szCs w:val="36"/>
          <w:rtl/>
        </w:rPr>
        <w:t>وفقاً للالتزامات المنصوص عليها في مكافحة تمويل الإرهاب ولائحته التنفيذية يتوجب على الموظف المفوض تبليغ الجهات المختصة فوراً عن أي عملية مشبوهة.</w:t>
      </w:r>
    </w:p>
    <w:p w14:paraId="4A2D8935" w14:textId="77777777" w:rsidR="00A446F3" w:rsidRPr="00A446F3" w:rsidRDefault="00A446F3" w:rsidP="00A446F3">
      <w:pPr>
        <w:bidi/>
        <w:spacing w:after="0" w:line="240" w:lineRule="auto"/>
        <w:jc w:val="both"/>
        <w:rPr>
          <w:rFonts w:ascii="Sakkal Majalla" w:hAnsi="Sakkal Majalla" w:cs="Sakkal Majalla"/>
          <w:sz w:val="12"/>
          <w:szCs w:val="12"/>
          <w:rtl/>
        </w:rPr>
      </w:pPr>
    </w:p>
    <w:p w14:paraId="4FF598EF" w14:textId="77777777" w:rsidR="00EC5A7D" w:rsidRPr="00A446F3" w:rsidRDefault="00EC5A7D" w:rsidP="00A446F3">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 xml:space="preserve">يجب على </w:t>
      </w:r>
      <w:r w:rsidR="00A446F3" w:rsidRPr="00A446F3">
        <w:rPr>
          <w:rFonts w:ascii="Sakkal Majalla" w:hAnsi="Sakkal Majalla" w:cs="Sakkal Majalla" w:hint="cs"/>
          <w:sz w:val="34"/>
          <w:szCs w:val="34"/>
          <w:rtl/>
        </w:rPr>
        <w:t>الموظف المفوض التبليغ عن العمليات المشتبه فيها بغض النظر عن تعلقها بأمور أخرى.</w:t>
      </w:r>
    </w:p>
    <w:p w14:paraId="1BF8EB22" w14:textId="77777777" w:rsidR="00A446F3" w:rsidRPr="00A446F3" w:rsidRDefault="00A446F3" w:rsidP="00A446F3">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تحري السرية التامة وعدم إفشاء أمر التبليغ للمشتبه به أو غيره.</w:t>
      </w:r>
    </w:p>
    <w:p w14:paraId="376136D1" w14:textId="77777777" w:rsidR="00A446F3" w:rsidRPr="00A446F3" w:rsidRDefault="00A446F3" w:rsidP="00A446F3">
      <w:pPr>
        <w:pStyle w:val="a5"/>
        <w:numPr>
          <w:ilvl w:val="0"/>
          <w:numId w:val="9"/>
        </w:numPr>
        <w:bidi/>
        <w:spacing w:after="0" w:line="480" w:lineRule="auto"/>
        <w:ind w:left="357" w:hanging="357"/>
        <w:jc w:val="both"/>
        <w:rPr>
          <w:rFonts w:ascii="Sakkal Majalla" w:hAnsi="Sakkal Majalla" w:cs="Sakkal Majalla"/>
          <w:sz w:val="34"/>
          <w:szCs w:val="34"/>
          <w:rtl/>
        </w:rPr>
      </w:pPr>
      <w:r w:rsidRPr="00A446F3">
        <w:rPr>
          <w:rFonts w:ascii="Sakkal Majalla" w:hAnsi="Sakkal Majalla" w:cs="Sakkal Majalla" w:hint="cs"/>
          <w:sz w:val="34"/>
          <w:szCs w:val="34"/>
          <w:rtl/>
        </w:rPr>
        <w:t>عدم التعامل مع الأشخاص المدرجة أسمائهم ضمن قائمة الإرهاب.</w:t>
      </w:r>
    </w:p>
    <w:p w14:paraId="2780C3FF" w14:textId="77777777" w:rsidR="00A446F3" w:rsidRDefault="00A446F3" w:rsidP="00A446F3">
      <w:pPr>
        <w:bidi/>
        <w:spacing w:after="0" w:line="240" w:lineRule="auto"/>
        <w:jc w:val="both"/>
        <w:rPr>
          <w:rFonts w:ascii="Sakkal Majalla" w:hAnsi="Sakkal Majalla" w:cs="Sakkal Majalla"/>
          <w:sz w:val="32"/>
          <w:szCs w:val="32"/>
          <w:rtl/>
        </w:rPr>
      </w:pPr>
    </w:p>
    <w:p w14:paraId="11EBDFD6" w14:textId="77777777" w:rsidR="00A446F3" w:rsidRDefault="00A446F3" w:rsidP="00A446F3">
      <w:pPr>
        <w:bidi/>
        <w:spacing w:after="0" w:line="240" w:lineRule="auto"/>
        <w:jc w:val="both"/>
        <w:rPr>
          <w:rFonts w:ascii="Sakkal Majalla" w:hAnsi="Sakkal Majalla" w:cs="Sakkal Majalla"/>
          <w:sz w:val="32"/>
          <w:szCs w:val="32"/>
          <w:rtl/>
        </w:rPr>
      </w:pPr>
    </w:p>
    <w:p w14:paraId="20F6D230" w14:textId="77777777" w:rsidR="00A446F3" w:rsidRDefault="00A446F3" w:rsidP="00A446F3">
      <w:pPr>
        <w:bidi/>
        <w:spacing w:after="0" w:line="240" w:lineRule="auto"/>
        <w:jc w:val="both"/>
        <w:rPr>
          <w:rFonts w:ascii="Sakkal Majalla" w:hAnsi="Sakkal Majalla" w:cs="Sakkal Majalla"/>
          <w:sz w:val="32"/>
          <w:szCs w:val="32"/>
          <w:rtl/>
        </w:rPr>
      </w:pPr>
    </w:p>
    <w:p w14:paraId="37EA2CD1" w14:textId="77777777" w:rsidR="00A446F3" w:rsidRDefault="00A446F3" w:rsidP="00A446F3">
      <w:pPr>
        <w:bidi/>
        <w:spacing w:after="0" w:line="240" w:lineRule="auto"/>
        <w:jc w:val="both"/>
        <w:rPr>
          <w:rFonts w:ascii="Sakkal Majalla" w:hAnsi="Sakkal Majalla" w:cs="Sakkal Majalla"/>
          <w:sz w:val="32"/>
          <w:szCs w:val="32"/>
          <w:rtl/>
        </w:rPr>
      </w:pPr>
    </w:p>
    <w:p w14:paraId="2DC61C4D" w14:textId="77777777" w:rsidR="00A446F3" w:rsidRDefault="00A446F3" w:rsidP="00A446F3">
      <w:pPr>
        <w:bidi/>
        <w:spacing w:after="0" w:line="240" w:lineRule="auto"/>
        <w:jc w:val="both"/>
        <w:rPr>
          <w:rFonts w:ascii="Sakkal Majalla" w:hAnsi="Sakkal Majalla" w:cs="Sakkal Majalla"/>
          <w:sz w:val="32"/>
          <w:szCs w:val="32"/>
          <w:rtl/>
        </w:rPr>
      </w:pPr>
    </w:p>
    <w:p w14:paraId="24388FAA" w14:textId="77777777" w:rsidR="00A446F3" w:rsidRDefault="00A446F3" w:rsidP="00A446F3">
      <w:pPr>
        <w:bidi/>
        <w:spacing w:after="0" w:line="240" w:lineRule="auto"/>
        <w:jc w:val="both"/>
        <w:rPr>
          <w:rFonts w:ascii="Sakkal Majalla" w:hAnsi="Sakkal Majalla" w:cs="Sakkal Majalla"/>
          <w:sz w:val="32"/>
          <w:szCs w:val="32"/>
          <w:rtl/>
        </w:rPr>
      </w:pPr>
    </w:p>
    <w:p w14:paraId="28EC307F" w14:textId="77777777" w:rsidR="00A446F3" w:rsidRDefault="00A446F3" w:rsidP="00A446F3">
      <w:pPr>
        <w:bidi/>
        <w:spacing w:after="0" w:line="240" w:lineRule="auto"/>
        <w:jc w:val="both"/>
        <w:rPr>
          <w:rFonts w:ascii="Sakkal Majalla" w:hAnsi="Sakkal Majalla" w:cs="Sakkal Majalla"/>
          <w:sz w:val="32"/>
          <w:szCs w:val="32"/>
          <w:rtl/>
        </w:rPr>
      </w:pPr>
    </w:p>
    <w:p w14:paraId="080D3369" w14:textId="77777777" w:rsidR="00A446F3" w:rsidRDefault="00A446F3" w:rsidP="00A446F3">
      <w:pPr>
        <w:bidi/>
        <w:spacing w:after="0" w:line="240" w:lineRule="auto"/>
        <w:jc w:val="both"/>
        <w:rPr>
          <w:rFonts w:ascii="Sakkal Majalla" w:hAnsi="Sakkal Majalla" w:cs="Sakkal Majalla"/>
          <w:sz w:val="32"/>
          <w:szCs w:val="32"/>
          <w:rtl/>
        </w:rPr>
      </w:pPr>
    </w:p>
    <w:p w14:paraId="7D79EA41" w14:textId="77777777" w:rsidR="00A446F3" w:rsidRDefault="00A446F3" w:rsidP="00A446F3">
      <w:pPr>
        <w:bidi/>
        <w:spacing w:after="0" w:line="240" w:lineRule="auto"/>
        <w:jc w:val="both"/>
        <w:rPr>
          <w:rFonts w:ascii="Sakkal Majalla" w:hAnsi="Sakkal Majalla" w:cs="Sakkal Majalla"/>
          <w:sz w:val="32"/>
          <w:szCs w:val="32"/>
          <w:rtl/>
        </w:rPr>
      </w:pPr>
    </w:p>
    <w:p w14:paraId="491CB8C6" w14:textId="77777777" w:rsidR="00A446F3" w:rsidRDefault="00A446F3" w:rsidP="00A446F3">
      <w:pPr>
        <w:bidi/>
        <w:spacing w:after="0" w:line="240" w:lineRule="auto"/>
        <w:jc w:val="both"/>
        <w:rPr>
          <w:rFonts w:ascii="Sakkal Majalla" w:hAnsi="Sakkal Majalla" w:cs="Sakkal Majalla"/>
          <w:sz w:val="32"/>
          <w:szCs w:val="32"/>
          <w:rtl/>
        </w:rPr>
      </w:pPr>
    </w:p>
    <w:p w14:paraId="6DE952D4" w14:textId="77777777" w:rsidR="00A446F3" w:rsidRDefault="00A446F3" w:rsidP="00A446F3">
      <w:pPr>
        <w:bidi/>
        <w:spacing w:after="0"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t>.</w:t>
      </w:r>
    </w:p>
    <w:p w14:paraId="2B1B731F" w14:textId="77777777" w:rsidR="00A446F3" w:rsidRPr="00A446F3" w:rsidRDefault="00A446F3" w:rsidP="00A446F3">
      <w:pPr>
        <w:bidi/>
        <w:spacing w:after="0" w:line="240" w:lineRule="auto"/>
        <w:jc w:val="center"/>
        <w:rPr>
          <w:rFonts w:ascii="Sakkal Majalla" w:hAnsi="Sakkal Majalla" w:cs="Sakkal Majalla"/>
          <w:b/>
          <w:bCs/>
          <w:sz w:val="36"/>
          <w:szCs w:val="36"/>
          <w:rtl/>
        </w:rPr>
      </w:pPr>
      <w:r>
        <w:rPr>
          <w:rFonts w:ascii="Sakkal Majalla" w:hAnsi="Sakkal Majalla" w:cs="Sakkal Majalla" w:hint="cs"/>
          <w:b/>
          <w:bCs/>
          <w:sz w:val="36"/>
          <w:szCs w:val="36"/>
          <w:rtl/>
        </w:rPr>
        <w:t>.</w:t>
      </w:r>
      <w:r w:rsidRPr="00A446F3">
        <w:rPr>
          <w:rFonts w:ascii="Sakkal Majalla" w:hAnsi="Sakkal Majalla" w:cs="Sakkal Majalla" w:hint="cs"/>
          <w:b/>
          <w:bCs/>
          <w:sz w:val="36"/>
          <w:szCs w:val="36"/>
          <w:rtl/>
        </w:rPr>
        <w:t>الباب السادس</w:t>
      </w:r>
    </w:p>
    <w:p w14:paraId="571C3983" w14:textId="77777777" w:rsidR="00A446F3" w:rsidRDefault="00A446F3" w:rsidP="00A446F3">
      <w:pPr>
        <w:bidi/>
        <w:spacing w:after="0" w:line="240" w:lineRule="auto"/>
        <w:jc w:val="center"/>
        <w:rPr>
          <w:rFonts w:ascii="Sakkal Majalla" w:hAnsi="Sakkal Majalla" w:cs="Sakkal Majalla"/>
          <w:sz w:val="32"/>
          <w:szCs w:val="32"/>
          <w:rtl/>
        </w:rPr>
      </w:pPr>
      <w:r w:rsidRPr="00A446F3">
        <w:rPr>
          <w:rFonts w:ascii="Sakkal Majalla" w:hAnsi="Sakkal Majalla" w:cs="Sakkal Majalla" w:hint="cs"/>
          <w:b/>
          <w:bCs/>
          <w:sz w:val="36"/>
          <w:szCs w:val="36"/>
          <w:rtl/>
        </w:rPr>
        <w:t>العقوبات</w:t>
      </w:r>
    </w:p>
    <w:p w14:paraId="70D73AD7" w14:textId="77777777" w:rsidR="00A446F3" w:rsidRDefault="00A446F3" w:rsidP="00A446F3">
      <w:pPr>
        <w:bidi/>
        <w:spacing w:after="0" w:line="240" w:lineRule="auto"/>
        <w:jc w:val="center"/>
        <w:rPr>
          <w:rFonts w:ascii="Sakkal Majalla" w:hAnsi="Sakkal Majalla" w:cs="Sakkal Majalla"/>
          <w:sz w:val="32"/>
          <w:szCs w:val="32"/>
          <w:rtl/>
        </w:rPr>
      </w:pPr>
    </w:p>
    <w:p w14:paraId="0BF94BA9" w14:textId="4FB7CD21" w:rsidR="00A446F3" w:rsidRPr="00A446F3" w:rsidRDefault="00A446F3" w:rsidP="00A02559">
      <w:pPr>
        <w:bidi/>
        <w:spacing w:after="0" w:line="240" w:lineRule="auto"/>
        <w:jc w:val="both"/>
        <w:rPr>
          <w:rFonts w:ascii="Sakkal Majalla" w:hAnsi="Sakkal Majalla" w:cs="Sakkal Majalla"/>
          <w:sz w:val="36"/>
          <w:szCs w:val="36"/>
          <w:rtl/>
        </w:rPr>
      </w:pPr>
      <w:r w:rsidRPr="00A446F3">
        <w:rPr>
          <w:rFonts w:ascii="Sakkal Majalla" w:hAnsi="Sakkal Majalla" w:cs="Sakkal Majalla" w:hint="cs"/>
          <w:sz w:val="36"/>
          <w:szCs w:val="36"/>
          <w:rtl/>
        </w:rPr>
        <w:t xml:space="preserve">يخضع أي موظف يخل باشتراطات وتعليمات مكافحة الإرهاب إلى العقوبات المنصوص عليها من قبل الدولة دون أدنى مسئولية على </w:t>
      </w:r>
      <w:r w:rsidR="0053742D">
        <w:rPr>
          <w:rFonts w:ascii="Sakkal Majalla" w:hAnsi="Sakkal Majalla" w:cs="Sakkal Majalla" w:hint="cs"/>
          <w:sz w:val="36"/>
          <w:szCs w:val="36"/>
          <w:rtl/>
        </w:rPr>
        <w:t>جمعية التدوير وحفظ النعمة</w:t>
      </w:r>
      <w:r w:rsidRPr="00A446F3">
        <w:rPr>
          <w:rFonts w:ascii="Sakkal Majalla" w:hAnsi="Sakkal Majalla" w:cs="Sakkal Majalla" w:hint="cs"/>
          <w:sz w:val="36"/>
          <w:szCs w:val="36"/>
          <w:rtl/>
        </w:rPr>
        <w:t>.</w:t>
      </w:r>
    </w:p>
    <w:p w14:paraId="75D8481D" w14:textId="77777777" w:rsidR="00A446F3" w:rsidRDefault="00A446F3" w:rsidP="00A446F3">
      <w:pPr>
        <w:bidi/>
        <w:spacing w:after="0" w:line="240" w:lineRule="auto"/>
        <w:jc w:val="both"/>
        <w:rPr>
          <w:rFonts w:ascii="Sakkal Majalla" w:hAnsi="Sakkal Majalla" w:cs="Sakkal Majalla"/>
          <w:sz w:val="32"/>
          <w:szCs w:val="32"/>
          <w:rtl/>
        </w:rPr>
      </w:pPr>
    </w:p>
    <w:p w14:paraId="055389CF" w14:textId="77777777" w:rsidR="00A446F3" w:rsidRDefault="00A446F3" w:rsidP="00A446F3">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w:t>
      </w:r>
    </w:p>
    <w:p w14:paraId="70DA74AE" w14:textId="77777777" w:rsidR="00A446F3" w:rsidRDefault="00A446F3" w:rsidP="00A446F3">
      <w:pPr>
        <w:bidi/>
        <w:spacing w:after="0" w:line="240" w:lineRule="auto"/>
        <w:jc w:val="both"/>
        <w:rPr>
          <w:rFonts w:ascii="Sakkal Majalla" w:hAnsi="Sakkal Majalla" w:cs="Sakkal Majalla"/>
          <w:sz w:val="32"/>
          <w:szCs w:val="32"/>
          <w:rtl/>
        </w:rPr>
      </w:pPr>
    </w:p>
    <w:p w14:paraId="07BB370B" w14:textId="77777777" w:rsidR="00A446F3" w:rsidRDefault="00A446F3" w:rsidP="00A446F3">
      <w:pPr>
        <w:bidi/>
        <w:spacing w:after="0" w:line="240" w:lineRule="auto"/>
        <w:jc w:val="both"/>
        <w:rPr>
          <w:rFonts w:ascii="Sakkal Majalla" w:hAnsi="Sakkal Majalla" w:cs="Sakkal Majalla"/>
          <w:sz w:val="32"/>
          <w:szCs w:val="32"/>
          <w:rtl/>
        </w:rPr>
      </w:pPr>
    </w:p>
    <w:p w14:paraId="343B4FFA" w14:textId="77777777" w:rsidR="00EC5A7D" w:rsidRDefault="00EC5A7D" w:rsidP="00EC5A7D">
      <w:pPr>
        <w:bidi/>
        <w:spacing w:after="0" w:line="240" w:lineRule="auto"/>
        <w:jc w:val="both"/>
        <w:rPr>
          <w:rFonts w:ascii="Sakkal Majalla" w:hAnsi="Sakkal Majalla" w:cs="Sakkal Majalla"/>
          <w:sz w:val="32"/>
          <w:szCs w:val="32"/>
          <w:rtl/>
        </w:rPr>
      </w:pPr>
    </w:p>
    <w:p w14:paraId="6277FF63" w14:textId="77777777" w:rsidR="00EC5A7D" w:rsidRDefault="00EC5A7D" w:rsidP="00EC5A7D">
      <w:pPr>
        <w:bidi/>
        <w:spacing w:after="0" w:line="240" w:lineRule="auto"/>
        <w:jc w:val="both"/>
        <w:rPr>
          <w:rFonts w:ascii="Sakkal Majalla" w:hAnsi="Sakkal Majalla" w:cs="Sakkal Majalla"/>
          <w:sz w:val="32"/>
          <w:szCs w:val="32"/>
          <w:rtl/>
        </w:rPr>
      </w:pPr>
    </w:p>
    <w:p w14:paraId="308D6370" w14:textId="77777777" w:rsidR="00670CBF" w:rsidRPr="00670CBF" w:rsidRDefault="00670CBF" w:rsidP="00670CBF">
      <w:pPr>
        <w:bidi/>
        <w:spacing w:after="0" w:line="240" w:lineRule="auto"/>
        <w:jc w:val="both"/>
        <w:rPr>
          <w:rFonts w:ascii="Sakkal Majalla" w:hAnsi="Sakkal Majalla" w:cs="Sakkal Majalla"/>
          <w:sz w:val="32"/>
          <w:szCs w:val="32"/>
          <w:rtl/>
        </w:rPr>
      </w:pPr>
    </w:p>
    <w:p w14:paraId="3B2C9DCC" w14:textId="77777777" w:rsidR="00670CBF" w:rsidRDefault="00670CBF" w:rsidP="00670CBF">
      <w:pPr>
        <w:bidi/>
        <w:spacing w:after="0" w:line="240" w:lineRule="auto"/>
        <w:jc w:val="both"/>
        <w:rPr>
          <w:rFonts w:ascii="Sakkal Majalla" w:hAnsi="Sakkal Majalla" w:cs="Sakkal Majalla"/>
          <w:sz w:val="32"/>
          <w:szCs w:val="32"/>
          <w:rtl/>
        </w:rPr>
      </w:pPr>
    </w:p>
    <w:p w14:paraId="39AE7A58" w14:textId="77777777" w:rsidR="00670CBF" w:rsidRDefault="00670CBF" w:rsidP="00670CBF">
      <w:pPr>
        <w:bidi/>
        <w:spacing w:after="0" w:line="240" w:lineRule="auto"/>
        <w:jc w:val="both"/>
        <w:rPr>
          <w:rFonts w:ascii="Sakkal Majalla" w:hAnsi="Sakkal Majalla" w:cs="Sakkal Majalla"/>
          <w:sz w:val="32"/>
          <w:szCs w:val="32"/>
          <w:rtl/>
        </w:rPr>
      </w:pPr>
    </w:p>
    <w:p w14:paraId="759856A3" w14:textId="77777777" w:rsidR="00670CBF" w:rsidRDefault="00670CBF" w:rsidP="00670CBF">
      <w:pPr>
        <w:bidi/>
        <w:spacing w:after="0" w:line="240" w:lineRule="auto"/>
        <w:jc w:val="both"/>
        <w:rPr>
          <w:rFonts w:ascii="Sakkal Majalla" w:hAnsi="Sakkal Majalla" w:cs="Sakkal Majalla"/>
          <w:sz w:val="32"/>
          <w:szCs w:val="32"/>
          <w:rtl/>
        </w:rPr>
      </w:pPr>
    </w:p>
    <w:p w14:paraId="70408ECB" w14:textId="77777777" w:rsidR="00670CBF" w:rsidRDefault="00670CBF" w:rsidP="00670CBF">
      <w:pPr>
        <w:bidi/>
        <w:spacing w:after="0" w:line="240" w:lineRule="auto"/>
        <w:jc w:val="both"/>
        <w:rPr>
          <w:rFonts w:ascii="Sakkal Majalla" w:hAnsi="Sakkal Majalla" w:cs="Sakkal Majalla"/>
          <w:sz w:val="32"/>
          <w:szCs w:val="32"/>
          <w:rtl/>
        </w:rPr>
      </w:pPr>
    </w:p>
    <w:p w14:paraId="77B2EB04" w14:textId="77777777" w:rsidR="00D86592" w:rsidRDefault="00D86592" w:rsidP="00D86592">
      <w:pPr>
        <w:bidi/>
        <w:spacing w:after="0" w:line="240" w:lineRule="auto"/>
        <w:jc w:val="both"/>
        <w:rPr>
          <w:rFonts w:ascii="Sakkal Majalla" w:hAnsi="Sakkal Majalla" w:cs="Sakkal Majalla"/>
          <w:sz w:val="32"/>
          <w:szCs w:val="32"/>
          <w:rtl/>
        </w:rPr>
      </w:pPr>
    </w:p>
    <w:p w14:paraId="25EF009A" w14:textId="77777777" w:rsidR="00D86592" w:rsidRDefault="00D86592" w:rsidP="00D86592">
      <w:pPr>
        <w:bidi/>
        <w:spacing w:after="0" w:line="240" w:lineRule="auto"/>
        <w:jc w:val="both"/>
        <w:rPr>
          <w:rFonts w:ascii="Sakkal Majalla" w:hAnsi="Sakkal Majalla" w:cs="Sakkal Majalla"/>
          <w:sz w:val="32"/>
          <w:szCs w:val="32"/>
          <w:rtl/>
        </w:rPr>
      </w:pPr>
    </w:p>
    <w:p w14:paraId="5CF6C911" w14:textId="77777777" w:rsidR="00D86592" w:rsidRDefault="00D86592" w:rsidP="00D86592">
      <w:pPr>
        <w:bidi/>
        <w:spacing w:after="0" w:line="240" w:lineRule="auto"/>
        <w:jc w:val="both"/>
        <w:rPr>
          <w:rFonts w:ascii="Sakkal Majalla" w:hAnsi="Sakkal Majalla" w:cs="Sakkal Majalla"/>
          <w:sz w:val="32"/>
          <w:szCs w:val="32"/>
          <w:rtl/>
        </w:rPr>
      </w:pPr>
    </w:p>
    <w:p w14:paraId="028C8911" w14:textId="77777777" w:rsidR="00D86592" w:rsidRDefault="00D86592" w:rsidP="00D86592">
      <w:pPr>
        <w:bidi/>
        <w:spacing w:after="0" w:line="240" w:lineRule="auto"/>
        <w:jc w:val="both"/>
        <w:rPr>
          <w:rFonts w:ascii="Sakkal Majalla" w:hAnsi="Sakkal Majalla" w:cs="Sakkal Majalla"/>
          <w:sz w:val="32"/>
          <w:szCs w:val="32"/>
          <w:rtl/>
        </w:rPr>
      </w:pPr>
    </w:p>
    <w:p w14:paraId="6472F643" w14:textId="77777777" w:rsidR="00D86592" w:rsidRDefault="00D86592" w:rsidP="00D86592">
      <w:pPr>
        <w:bidi/>
        <w:spacing w:after="0" w:line="240" w:lineRule="auto"/>
        <w:jc w:val="both"/>
        <w:rPr>
          <w:rFonts w:ascii="Sakkal Majalla" w:hAnsi="Sakkal Majalla" w:cs="Sakkal Majalla"/>
          <w:sz w:val="32"/>
          <w:szCs w:val="32"/>
          <w:rtl/>
        </w:rPr>
      </w:pPr>
    </w:p>
    <w:sectPr w:rsidR="00D865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8482" w14:textId="77777777" w:rsidR="00745871" w:rsidRDefault="00745871" w:rsidP="009D5D6C">
      <w:pPr>
        <w:spacing w:after="0" w:line="240" w:lineRule="auto"/>
      </w:pPr>
      <w:r>
        <w:separator/>
      </w:r>
    </w:p>
  </w:endnote>
  <w:endnote w:type="continuationSeparator" w:id="0">
    <w:p w14:paraId="3211A5A3" w14:textId="77777777" w:rsidR="00745871" w:rsidRDefault="00745871" w:rsidP="009D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693246"/>
      <w:docPartObj>
        <w:docPartGallery w:val="Page Numbers (Bottom of Page)"/>
        <w:docPartUnique/>
      </w:docPartObj>
    </w:sdtPr>
    <w:sdtEndPr/>
    <w:sdtContent>
      <w:sdt>
        <w:sdtPr>
          <w:id w:val="1728636285"/>
          <w:docPartObj>
            <w:docPartGallery w:val="Page Numbers (Top of Page)"/>
            <w:docPartUnique/>
          </w:docPartObj>
        </w:sdtPr>
        <w:sdtEndPr/>
        <w:sdtContent>
          <w:p w14:paraId="7DAFAD85" w14:textId="77777777" w:rsidR="004A7D38" w:rsidRDefault="004A7D38">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102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1028">
              <w:rPr>
                <w:b/>
                <w:bCs/>
                <w:noProof/>
              </w:rPr>
              <w:t>10</w:t>
            </w:r>
            <w:r>
              <w:rPr>
                <w:b/>
                <w:bCs/>
                <w:sz w:val="24"/>
                <w:szCs w:val="24"/>
              </w:rPr>
              <w:fldChar w:fldCharType="end"/>
            </w:r>
          </w:p>
        </w:sdtContent>
      </w:sdt>
    </w:sdtContent>
  </w:sdt>
  <w:p w14:paraId="57A0C20C" w14:textId="77777777" w:rsidR="004A7D38" w:rsidRDefault="004A7D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6404D" w14:textId="77777777" w:rsidR="00745871" w:rsidRDefault="00745871" w:rsidP="009D5D6C">
      <w:pPr>
        <w:spacing w:after="0" w:line="240" w:lineRule="auto"/>
      </w:pPr>
      <w:r>
        <w:separator/>
      </w:r>
    </w:p>
  </w:footnote>
  <w:footnote w:type="continuationSeparator" w:id="0">
    <w:p w14:paraId="29CF64EB" w14:textId="77777777" w:rsidR="00745871" w:rsidRDefault="00745871" w:rsidP="009D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C656" w14:textId="14939EAF" w:rsidR="009D5D6C" w:rsidRDefault="009D5D6C" w:rsidP="009D5D6C">
    <w:pPr>
      <w:pStyle w:val="a3"/>
      <w:spacing w:before="2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779"/>
    <w:multiLevelType w:val="hybridMultilevel"/>
    <w:tmpl w:val="FD0AFC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70ED7"/>
    <w:multiLevelType w:val="hybridMultilevel"/>
    <w:tmpl w:val="31EA2340"/>
    <w:lvl w:ilvl="0" w:tplc="910E6D32">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D1309"/>
    <w:multiLevelType w:val="hybridMultilevel"/>
    <w:tmpl w:val="DCD0A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3DA6"/>
    <w:multiLevelType w:val="hybridMultilevel"/>
    <w:tmpl w:val="571E6E78"/>
    <w:lvl w:ilvl="0" w:tplc="55FAE93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25396"/>
    <w:multiLevelType w:val="hybridMultilevel"/>
    <w:tmpl w:val="B45A6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929BF"/>
    <w:multiLevelType w:val="hybridMultilevel"/>
    <w:tmpl w:val="7F48833A"/>
    <w:lvl w:ilvl="0" w:tplc="D0444E3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36762D"/>
    <w:multiLevelType w:val="hybridMultilevel"/>
    <w:tmpl w:val="EDB039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4514F"/>
    <w:multiLevelType w:val="hybridMultilevel"/>
    <w:tmpl w:val="01FC7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896319"/>
    <w:multiLevelType w:val="hybridMultilevel"/>
    <w:tmpl w:val="28FA8C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2424542">
    <w:abstractNumId w:val="2"/>
  </w:num>
  <w:num w:numId="2" w16cid:durableId="34819443">
    <w:abstractNumId w:val="1"/>
  </w:num>
  <w:num w:numId="3" w16cid:durableId="1138105647">
    <w:abstractNumId w:val="5"/>
  </w:num>
  <w:num w:numId="4" w16cid:durableId="770510892">
    <w:abstractNumId w:val="3"/>
  </w:num>
  <w:num w:numId="5" w16cid:durableId="175001037">
    <w:abstractNumId w:val="8"/>
  </w:num>
  <w:num w:numId="6" w16cid:durableId="1731879908">
    <w:abstractNumId w:val="0"/>
  </w:num>
  <w:num w:numId="7" w16cid:durableId="1240362210">
    <w:abstractNumId w:val="4"/>
  </w:num>
  <w:num w:numId="8" w16cid:durableId="1800296074">
    <w:abstractNumId w:val="7"/>
  </w:num>
  <w:num w:numId="9" w16cid:durableId="1730113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6C"/>
    <w:rsid w:val="00071072"/>
    <w:rsid w:val="00097170"/>
    <w:rsid w:val="00111028"/>
    <w:rsid w:val="00195E78"/>
    <w:rsid w:val="0030677E"/>
    <w:rsid w:val="00440283"/>
    <w:rsid w:val="00452478"/>
    <w:rsid w:val="00494547"/>
    <w:rsid w:val="004A7D38"/>
    <w:rsid w:val="0053742D"/>
    <w:rsid w:val="00600E7E"/>
    <w:rsid w:val="00657A83"/>
    <w:rsid w:val="00670CBF"/>
    <w:rsid w:val="00702960"/>
    <w:rsid w:val="00745871"/>
    <w:rsid w:val="0081536E"/>
    <w:rsid w:val="008534D3"/>
    <w:rsid w:val="008B0F56"/>
    <w:rsid w:val="009D5D6C"/>
    <w:rsid w:val="00A010C9"/>
    <w:rsid w:val="00A02559"/>
    <w:rsid w:val="00A446F3"/>
    <w:rsid w:val="00A47951"/>
    <w:rsid w:val="00A72679"/>
    <w:rsid w:val="00B1235C"/>
    <w:rsid w:val="00B27E3F"/>
    <w:rsid w:val="00B9432F"/>
    <w:rsid w:val="00BC432E"/>
    <w:rsid w:val="00C26DB1"/>
    <w:rsid w:val="00D803AE"/>
    <w:rsid w:val="00D86592"/>
    <w:rsid w:val="00D92835"/>
    <w:rsid w:val="00DD385D"/>
    <w:rsid w:val="00EC5A7D"/>
    <w:rsid w:val="00F26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D4EC5"/>
  <w15:chartTrackingRefBased/>
  <w15:docId w15:val="{0EEAD713-AFA8-4217-8ADA-FB2B8FA6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6C"/>
    <w:pPr>
      <w:tabs>
        <w:tab w:val="center" w:pos="4680"/>
        <w:tab w:val="right" w:pos="9360"/>
      </w:tabs>
      <w:spacing w:after="0" w:line="240" w:lineRule="auto"/>
    </w:pPr>
  </w:style>
  <w:style w:type="character" w:customStyle="1" w:styleId="Char">
    <w:name w:val="رأس الصفحة Char"/>
    <w:basedOn w:val="a0"/>
    <w:link w:val="a3"/>
    <w:uiPriority w:val="99"/>
    <w:rsid w:val="009D5D6C"/>
  </w:style>
  <w:style w:type="paragraph" w:styleId="a4">
    <w:name w:val="footer"/>
    <w:basedOn w:val="a"/>
    <w:link w:val="Char0"/>
    <w:uiPriority w:val="99"/>
    <w:unhideWhenUsed/>
    <w:rsid w:val="009D5D6C"/>
    <w:pPr>
      <w:tabs>
        <w:tab w:val="center" w:pos="4680"/>
        <w:tab w:val="right" w:pos="9360"/>
      </w:tabs>
      <w:spacing w:after="0" w:line="240" w:lineRule="auto"/>
    </w:pPr>
  </w:style>
  <w:style w:type="character" w:customStyle="1" w:styleId="Char0">
    <w:name w:val="تذييل الصفحة Char"/>
    <w:basedOn w:val="a0"/>
    <w:link w:val="a4"/>
    <w:uiPriority w:val="99"/>
    <w:rsid w:val="009D5D6C"/>
  </w:style>
  <w:style w:type="character" w:styleId="Hyperlink">
    <w:name w:val="Hyperlink"/>
    <w:basedOn w:val="a0"/>
    <w:uiPriority w:val="99"/>
    <w:semiHidden/>
    <w:unhideWhenUsed/>
    <w:rsid w:val="00A47951"/>
    <w:rPr>
      <w:color w:val="0000FF"/>
      <w:u w:val="single"/>
    </w:rPr>
  </w:style>
  <w:style w:type="paragraph" w:styleId="a5">
    <w:name w:val="List Paragraph"/>
    <w:basedOn w:val="a"/>
    <w:uiPriority w:val="34"/>
    <w:qFormat/>
    <w:rsid w:val="0019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0537">
      <w:bodyDiv w:val="1"/>
      <w:marLeft w:val="0"/>
      <w:marRight w:val="0"/>
      <w:marTop w:val="0"/>
      <w:marBottom w:val="0"/>
      <w:divBdr>
        <w:top w:val="none" w:sz="0" w:space="0" w:color="auto"/>
        <w:left w:val="none" w:sz="0" w:space="0" w:color="auto"/>
        <w:bottom w:val="none" w:sz="0" w:space="0" w:color="auto"/>
        <w:right w:val="none" w:sz="0" w:space="0" w:color="auto"/>
      </w:divBdr>
    </w:div>
    <w:div w:id="632297060">
      <w:bodyDiv w:val="1"/>
      <w:marLeft w:val="0"/>
      <w:marRight w:val="0"/>
      <w:marTop w:val="0"/>
      <w:marBottom w:val="0"/>
      <w:divBdr>
        <w:top w:val="none" w:sz="0" w:space="0" w:color="auto"/>
        <w:left w:val="none" w:sz="0" w:space="0" w:color="auto"/>
        <w:bottom w:val="none" w:sz="0" w:space="0" w:color="auto"/>
        <w:right w:val="none" w:sz="0" w:space="0" w:color="auto"/>
      </w:divBdr>
    </w:div>
    <w:div w:id="1152678871">
      <w:bodyDiv w:val="1"/>
      <w:marLeft w:val="0"/>
      <w:marRight w:val="0"/>
      <w:marTop w:val="0"/>
      <w:marBottom w:val="0"/>
      <w:divBdr>
        <w:top w:val="none" w:sz="0" w:space="0" w:color="auto"/>
        <w:left w:val="none" w:sz="0" w:space="0" w:color="auto"/>
        <w:bottom w:val="none" w:sz="0" w:space="0" w:color="auto"/>
        <w:right w:val="none" w:sz="0" w:space="0" w:color="auto"/>
      </w:divBdr>
    </w:div>
    <w:div w:id="18427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880</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4</cp:revision>
  <cp:lastPrinted>2019-12-08T07:11:00Z</cp:lastPrinted>
  <dcterms:created xsi:type="dcterms:W3CDTF">2021-04-13T18:44:00Z</dcterms:created>
  <dcterms:modified xsi:type="dcterms:W3CDTF">2025-01-13T12:37:00Z</dcterms:modified>
</cp:coreProperties>
</file>